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E0" w:rsidRPr="00CD7F01" w:rsidRDefault="000626E0" w:rsidP="00CD7F01">
      <w:pPr>
        <w:pStyle w:val="20"/>
        <w:shd w:val="clear" w:color="auto" w:fill="auto"/>
        <w:spacing w:before="0" w:after="0" w:line="240" w:lineRule="auto"/>
        <w:contextualSpacing/>
        <w:rPr>
          <w:rFonts w:ascii="Times New Roman" w:hAnsi="Times New Roman"/>
          <w:bCs w:val="0"/>
          <w:sz w:val="28"/>
          <w:szCs w:val="28"/>
        </w:rPr>
      </w:pPr>
      <w:r w:rsidRPr="00CD7F01">
        <w:rPr>
          <w:rFonts w:ascii="Times New Roman" w:hAnsi="Times New Roman"/>
          <w:bCs w:val="0"/>
          <w:sz w:val="28"/>
          <w:szCs w:val="28"/>
        </w:rPr>
        <w:t>МИНИСТЕРСТВО КУЛЬТУРЫ РЕСПУБЛИКИ КРЫМ</w:t>
      </w:r>
    </w:p>
    <w:p w:rsidR="000626E0" w:rsidRPr="00F06D58" w:rsidRDefault="000626E0" w:rsidP="00CD7F01">
      <w:pPr>
        <w:pStyle w:val="20"/>
        <w:shd w:val="clear" w:color="auto" w:fill="auto"/>
        <w:spacing w:before="0" w:after="0" w:line="240" w:lineRule="auto"/>
        <w:ind w:left="119"/>
        <w:contextualSpacing/>
        <w:rPr>
          <w:rFonts w:ascii="Times New Roman" w:hAnsi="Times New Roman"/>
          <w:sz w:val="28"/>
          <w:szCs w:val="28"/>
        </w:rPr>
      </w:pPr>
      <w:r w:rsidRPr="00F06D58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0626E0" w:rsidRPr="00F06D58" w:rsidRDefault="000626E0" w:rsidP="000626E0">
      <w:pPr>
        <w:pStyle w:val="20"/>
        <w:shd w:val="clear" w:color="auto" w:fill="auto"/>
        <w:spacing w:after="293" w:line="240" w:lineRule="auto"/>
        <w:ind w:left="119"/>
        <w:contextualSpacing/>
        <w:rPr>
          <w:rFonts w:ascii="Times New Roman" w:hAnsi="Times New Roman"/>
          <w:sz w:val="28"/>
          <w:szCs w:val="28"/>
        </w:rPr>
      </w:pPr>
      <w:r w:rsidRPr="00F06D58">
        <w:rPr>
          <w:rFonts w:ascii="Times New Roman" w:hAnsi="Times New Roman"/>
          <w:sz w:val="28"/>
          <w:szCs w:val="28"/>
        </w:rPr>
        <w:t>образовательное учреждение Республики Крым</w:t>
      </w:r>
    </w:p>
    <w:p w:rsidR="000626E0" w:rsidRPr="00F06D58" w:rsidRDefault="000626E0" w:rsidP="000626E0">
      <w:pPr>
        <w:pStyle w:val="20"/>
        <w:shd w:val="clear" w:color="auto" w:fill="auto"/>
        <w:spacing w:after="293" w:line="240" w:lineRule="auto"/>
        <w:ind w:left="119"/>
        <w:contextualSpacing/>
        <w:rPr>
          <w:rFonts w:ascii="Times New Roman" w:hAnsi="Times New Roman"/>
          <w:sz w:val="28"/>
          <w:szCs w:val="28"/>
        </w:rPr>
      </w:pPr>
      <w:r w:rsidRPr="00F06D58">
        <w:rPr>
          <w:rFonts w:ascii="Times New Roman" w:hAnsi="Times New Roman"/>
          <w:sz w:val="28"/>
          <w:szCs w:val="28"/>
        </w:rPr>
        <w:t>«Крымское художественное училище имени Н.С. Самокиша»</w:t>
      </w:r>
    </w:p>
    <w:tbl>
      <w:tblPr>
        <w:tblW w:w="0" w:type="auto"/>
        <w:tblLook w:val="01E0"/>
      </w:tblPr>
      <w:tblGrid>
        <w:gridCol w:w="4788"/>
        <w:gridCol w:w="4783"/>
      </w:tblGrid>
      <w:tr w:rsidR="00D41411" w:rsidRPr="00545441" w:rsidTr="004F4F92">
        <w:tc>
          <w:tcPr>
            <w:tcW w:w="4788" w:type="dxa"/>
          </w:tcPr>
          <w:p w:rsidR="00D41411" w:rsidRPr="00545441" w:rsidRDefault="00D41411" w:rsidP="004F4F92">
            <w:pPr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Рассмотрено и одобрено </w:t>
            </w:r>
          </w:p>
          <w:p w:rsidR="00D41411" w:rsidRPr="00545441" w:rsidRDefault="00D41411" w:rsidP="004F4F92">
            <w:pPr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>на заседании педагогического совета</w:t>
            </w:r>
          </w:p>
          <w:p w:rsidR="00CD7F01" w:rsidRPr="00CD7F01" w:rsidRDefault="00CD7F01" w:rsidP="00CD7F01">
            <w:pPr>
              <w:rPr>
                <w:i/>
                <w:sz w:val="28"/>
                <w:szCs w:val="28"/>
              </w:rPr>
            </w:pPr>
            <w:r w:rsidRPr="00CD7F01">
              <w:rPr>
                <w:i/>
                <w:sz w:val="28"/>
                <w:szCs w:val="28"/>
              </w:rPr>
              <w:t>Протокол № 24</w:t>
            </w:r>
          </w:p>
          <w:p w:rsidR="00D41411" w:rsidRPr="00C853AD" w:rsidRDefault="00CD7F01" w:rsidP="00CD7F01">
            <w:pPr>
              <w:rPr>
                <w:i/>
                <w:sz w:val="28"/>
                <w:szCs w:val="28"/>
              </w:rPr>
            </w:pPr>
            <w:r w:rsidRPr="00CD7F01">
              <w:rPr>
                <w:i/>
                <w:sz w:val="28"/>
                <w:szCs w:val="28"/>
              </w:rPr>
              <w:t>от «14» январь 2022 г.</w:t>
            </w:r>
          </w:p>
        </w:tc>
        <w:tc>
          <w:tcPr>
            <w:tcW w:w="4783" w:type="dxa"/>
          </w:tcPr>
          <w:p w:rsidR="00D41411" w:rsidRPr="00545441" w:rsidRDefault="00D41411" w:rsidP="004F4F92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>Утверждаю</w:t>
            </w:r>
          </w:p>
          <w:p w:rsidR="00D41411" w:rsidRDefault="00D41411" w:rsidP="004F4F92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ГБПОУ РК</w:t>
            </w:r>
          </w:p>
          <w:p w:rsidR="00D41411" w:rsidRPr="00545441" w:rsidRDefault="00D41411" w:rsidP="004F4F92">
            <w:pPr>
              <w:shd w:val="clear" w:color="auto" w:fill="FFFFFF"/>
              <w:ind w:left="22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«Крымское художественное училище имени Н.С.Самокиша»</w:t>
            </w:r>
            <w:r w:rsidRPr="00545441">
              <w:rPr>
                <w:sz w:val="28"/>
                <w:szCs w:val="28"/>
              </w:rPr>
              <w:t xml:space="preserve"> </w:t>
            </w:r>
          </w:p>
          <w:p w:rsidR="00D41411" w:rsidRPr="00545441" w:rsidRDefault="00D41411" w:rsidP="004F4F92">
            <w:pPr>
              <w:shd w:val="clear" w:color="auto" w:fill="FFFFFF"/>
              <w:ind w:left="22" w:hanging="22"/>
              <w:rPr>
                <w:i/>
                <w:sz w:val="28"/>
                <w:szCs w:val="28"/>
              </w:rPr>
            </w:pPr>
            <w:r w:rsidRPr="00545441">
              <w:rPr>
                <w:sz w:val="28"/>
                <w:szCs w:val="28"/>
              </w:rPr>
              <w:t xml:space="preserve">_______________ </w:t>
            </w:r>
            <w:r>
              <w:rPr>
                <w:i/>
                <w:sz w:val="28"/>
                <w:szCs w:val="28"/>
              </w:rPr>
              <w:t>Ермаков В.И.</w:t>
            </w:r>
          </w:p>
          <w:p w:rsidR="00D41411" w:rsidRPr="00545441" w:rsidRDefault="00D41411" w:rsidP="00D41411">
            <w:pPr>
              <w:shd w:val="clear" w:color="auto" w:fill="FFFFFF"/>
              <w:ind w:left="22" w:hanging="22"/>
              <w:rPr>
                <w:i/>
                <w:sz w:val="28"/>
                <w:szCs w:val="28"/>
              </w:rPr>
            </w:pPr>
            <w:r w:rsidRPr="00C853AD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14</w:t>
            </w:r>
            <w:r w:rsidRPr="00C853AD">
              <w:rPr>
                <w:i/>
                <w:sz w:val="28"/>
                <w:szCs w:val="28"/>
              </w:rPr>
              <w:t xml:space="preserve">» </w:t>
            </w:r>
            <w:r w:rsidR="00784F9F">
              <w:rPr>
                <w:i/>
                <w:sz w:val="28"/>
                <w:szCs w:val="28"/>
              </w:rPr>
              <w:t>января</w:t>
            </w:r>
            <w:r w:rsidRPr="00C853AD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22</w:t>
            </w:r>
            <w:r w:rsidRPr="00C853AD">
              <w:rPr>
                <w:i/>
                <w:sz w:val="28"/>
                <w:szCs w:val="28"/>
              </w:rPr>
              <w:t>г.</w:t>
            </w:r>
          </w:p>
        </w:tc>
      </w:tr>
    </w:tbl>
    <w:p w:rsidR="00D41411" w:rsidRPr="00545441" w:rsidRDefault="00D41411" w:rsidP="00D41411">
      <w:pPr>
        <w:rPr>
          <w:sz w:val="28"/>
          <w:szCs w:val="28"/>
        </w:rPr>
      </w:pPr>
      <w:r w:rsidRPr="00545441">
        <w:rPr>
          <w:sz w:val="28"/>
          <w:szCs w:val="28"/>
        </w:rPr>
        <w:t xml:space="preserve">Введено в действие </w:t>
      </w:r>
    </w:p>
    <w:p w:rsidR="00D41411" w:rsidRPr="00545441" w:rsidRDefault="00D41411" w:rsidP="00D41411">
      <w:pPr>
        <w:rPr>
          <w:sz w:val="28"/>
          <w:szCs w:val="28"/>
        </w:rPr>
      </w:pPr>
      <w:r w:rsidRPr="00545441">
        <w:rPr>
          <w:sz w:val="28"/>
          <w:szCs w:val="28"/>
        </w:rPr>
        <w:t xml:space="preserve">приказом директора </w:t>
      </w:r>
    </w:p>
    <w:p w:rsidR="00D41411" w:rsidRPr="00CD7F01" w:rsidRDefault="00D41411" w:rsidP="00D41411">
      <w:pPr>
        <w:ind w:right="-569"/>
        <w:rPr>
          <w:i/>
          <w:sz w:val="28"/>
          <w:szCs w:val="28"/>
        </w:rPr>
      </w:pPr>
      <w:r w:rsidRPr="00CD7F01">
        <w:rPr>
          <w:i/>
          <w:sz w:val="28"/>
          <w:szCs w:val="28"/>
        </w:rPr>
        <w:t>от 14.01.2022 г. №</w:t>
      </w:r>
      <w:r w:rsidR="00FF05E6" w:rsidRPr="00CD7F01">
        <w:rPr>
          <w:i/>
          <w:color w:val="000000"/>
          <w:sz w:val="28"/>
          <w:szCs w:val="28"/>
        </w:rPr>
        <w:t>10</w:t>
      </w:r>
      <w:r w:rsidRPr="00CD7F01">
        <w:rPr>
          <w:i/>
          <w:color w:val="000000"/>
          <w:sz w:val="28"/>
          <w:szCs w:val="28"/>
        </w:rPr>
        <w:t>-ОД</w:t>
      </w:r>
    </w:p>
    <w:p w:rsidR="000626E0" w:rsidRPr="00F06D58" w:rsidRDefault="000626E0" w:rsidP="000626E0">
      <w:pPr>
        <w:pStyle w:val="20"/>
        <w:shd w:val="clear" w:color="auto" w:fill="auto"/>
        <w:spacing w:after="293" w:line="240" w:lineRule="auto"/>
        <w:ind w:left="119"/>
        <w:contextualSpacing/>
        <w:jc w:val="left"/>
        <w:rPr>
          <w:rFonts w:ascii="Times New Roman" w:hAnsi="Times New Roman"/>
          <w:sz w:val="28"/>
          <w:szCs w:val="28"/>
        </w:rPr>
      </w:pPr>
    </w:p>
    <w:p w:rsidR="000626E0" w:rsidRPr="00F06D58" w:rsidRDefault="000626E0" w:rsidP="000626E0">
      <w:pPr>
        <w:pStyle w:val="20"/>
        <w:shd w:val="clear" w:color="auto" w:fill="auto"/>
        <w:spacing w:after="293" w:line="240" w:lineRule="auto"/>
        <w:ind w:left="119"/>
        <w:contextualSpacing/>
        <w:jc w:val="left"/>
        <w:rPr>
          <w:rFonts w:ascii="Times New Roman" w:hAnsi="Times New Roman"/>
          <w:sz w:val="28"/>
          <w:szCs w:val="28"/>
        </w:rPr>
      </w:pPr>
    </w:p>
    <w:p w:rsidR="000626E0" w:rsidRPr="003771FE" w:rsidRDefault="000626E0" w:rsidP="000626E0">
      <w:pPr>
        <w:pStyle w:val="Style2"/>
        <w:widowControl/>
        <w:spacing w:line="240" w:lineRule="auto"/>
        <w:contextualSpacing/>
        <w:rPr>
          <w:rStyle w:val="FontStyle129"/>
          <w:bCs/>
          <w:sz w:val="28"/>
          <w:szCs w:val="28"/>
        </w:rPr>
      </w:pPr>
    </w:p>
    <w:p w:rsidR="000626E0" w:rsidRPr="003771FE" w:rsidRDefault="000626E0" w:rsidP="000626E0">
      <w:pPr>
        <w:pStyle w:val="Style2"/>
        <w:widowControl/>
        <w:spacing w:line="240" w:lineRule="auto"/>
        <w:contextualSpacing/>
        <w:rPr>
          <w:rStyle w:val="FontStyle129"/>
          <w:bCs/>
          <w:sz w:val="28"/>
          <w:szCs w:val="28"/>
        </w:rPr>
      </w:pPr>
    </w:p>
    <w:p w:rsidR="00D41411" w:rsidRPr="00CB0C70" w:rsidRDefault="00D41411" w:rsidP="00D41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70"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</w:p>
    <w:p w:rsidR="00D41411" w:rsidRPr="00CB0C70" w:rsidRDefault="00D41411" w:rsidP="00D41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70">
        <w:rPr>
          <w:rFonts w:ascii="Times New Roman" w:hAnsi="Times New Roman" w:cs="Times New Roman"/>
          <w:b/>
          <w:bCs/>
          <w:sz w:val="24"/>
          <w:szCs w:val="24"/>
        </w:rPr>
        <w:t xml:space="preserve">И СЛУЧАЯХ ПЕРЕХОДА ЛИЦ, </w:t>
      </w:r>
    </w:p>
    <w:p w:rsidR="00D41411" w:rsidRPr="00CB0C70" w:rsidRDefault="00D41411" w:rsidP="00D41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70">
        <w:rPr>
          <w:rFonts w:ascii="Times New Roman" w:hAnsi="Times New Roman" w:cs="Times New Roman"/>
          <w:b/>
          <w:bCs/>
          <w:sz w:val="24"/>
          <w:szCs w:val="24"/>
        </w:rPr>
        <w:t>ОБУЧАЮЩИХСЯ ПО ОБРАЗОВАТЕЛЬНЫМ</w:t>
      </w:r>
    </w:p>
    <w:p w:rsidR="00D41411" w:rsidRPr="00CB0C70" w:rsidRDefault="00D41411" w:rsidP="00D414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C7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ПРОГРАММАМ СРЕДНЕГО ПРОФЕССИОНАЛЬНОГО </w:t>
      </w:r>
    </w:p>
    <w:p w:rsidR="00B946EF" w:rsidRDefault="00D41411" w:rsidP="00D41411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CB0C70">
        <w:rPr>
          <w:rFonts w:ascii="Times New Roman" w:hAnsi="Times New Roman"/>
          <w:bCs w:val="0"/>
          <w:sz w:val="24"/>
          <w:szCs w:val="24"/>
        </w:rPr>
        <w:t>ОБРАЗОВАНИЯ, С ПЛАТНОГО ОБУЧЕНИЯ НА БЕСПЛАТНОЕ В</w:t>
      </w:r>
      <w:r w:rsidRPr="00CB0C7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41411">
        <w:rPr>
          <w:rFonts w:ascii="Times New Roman" w:hAnsi="Times New Roman"/>
          <w:bCs w:val="0"/>
          <w:sz w:val="24"/>
          <w:szCs w:val="24"/>
        </w:rPr>
        <w:t xml:space="preserve">ГОСУДАРСТВЕННОМ БЮДЖЕТНОМ </w:t>
      </w:r>
    </w:p>
    <w:p w:rsidR="00D41411" w:rsidRDefault="00D41411" w:rsidP="00D41411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B0C70">
        <w:rPr>
          <w:rFonts w:ascii="Times New Roman" w:hAnsi="Times New Roman"/>
          <w:sz w:val="24"/>
          <w:szCs w:val="24"/>
        </w:rPr>
        <w:t>ПРОФЕССИОНАЛЬНО</w:t>
      </w:r>
      <w:r w:rsidRPr="00CB0C70">
        <w:rPr>
          <w:rFonts w:ascii="Times New Roman" w:hAnsi="Times New Roman"/>
          <w:sz w:val="24"/>
          <w:szCs w:val="24"/>
          <w:lang/>
        </w:rPr>
        <w:t>М</w:t>
      </w:r>
      <w:r w:rsidRPr="00CB0C70">
        <w:rPr>
          <w:rFonts w:ascii="Times New Roman" w:hAnsi="Times New Roman"/>
          <w:sz w:val="24"/>
          <w:szCs w:val="24"/>
        </w:rPr>
        <w:t xml:space="preserve"> ОБРАЗОВАТЕЛЬНО</w:t>
      </w:r>
      <w:r w:rsidRPr="00CB0C70">
        <w:rPr>
          <w:rFonts w:ascii="Times New Roman" w:hAnsi="Times New Roman"/>
          <w:sz w:val="24"/>
          <w:szCs w:val="24"/>
          <w:lang/>
        </w:rPr>
        <w:t>М</w:t>
      </w:r>
      <w:r w:rsidRPr="00CB0C70">
        <w:rPr>
          <w:rFonts w:ascii="Times New Roman" w:hAnsi="Times New Roman"/>
          <w:sz w:val="24"/>
          <w:szCs w:val="24"/>
        </w:rPr>
        <w:t xml:space="preserve"> УЧРЕЖДЕНИ</w:t>
      </w:r>
      <w:r w:rsidRPr="00CB0C70">
        <w:rPr>
          <w:rFonts w:ascii="Times New Roman" w:hAnsi="Times New Roman"/>
          <w:sz w:val="24"/>
          <w:szCs w:val="24"/>
          <w:lang/>
        </w:rPr>
        <w:t>И</w:t>
      </w:r>
      <w:r w:rsidRPr="00CB0C70">
        <w:rPr>
          <w:rFonts w:ascii="Times New Roman" w:hAnsi="Times New Roman"/>
          <w:sz w:val="24"/>
          <w:szCs w:val="24"/>
        </w:rPr>
        <w:t xml:space="preserve"> </w:t>
      </w:r>
    </w:p>
    <w:p w:rsidR="00D41411" w:rsidRPr="00CB0C70" w:rsidRDefault="00D41411" w:rsidP="00D41411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B0C70">
        <w:rPr>
          <w:rFonts w:ascii="Times New Roman" w:hAnsi="Times New Roman"/>
          <w:sz w:val="24"/>
          <w:szCs w:val="24"/>
        </w:rPr>
        <w:t>РЕСПУБЛИКИ КРЫМ</w:t>
      </w:r>
    </w:p>
    <w:p w:rsidR="00D41411" w:rsidRPr="00CB0C70" w:rsidRDefault="00D41411" w:rsidP="00D41411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B0C70">
        <w:rPr>
          <w:rFonts w:ascii="Times New Roman" w:hAnsi="Times New Roman"/>
          <w:sz w:val="24"/>
          <w:szCs w:val="24"/>
        </w:rPr>
        <w:t xml:space="preserve"> «КРЫМСКОЕ ХУДОЖЕСТВЕННОЕ УЧИЛИЩЕ ИМЕНИ Н.С.САМОКИША» </w:t>
      </w:r>
    </w:p>
    <w:p w:rsidR="000626E0" w:rsidRPr="00D41411" w:rsidRDefault="00B946EF" w:rsidP="000626E0">
      <w:pPr>
        <w:pStyle w:val="1"/>
        <w:keepNext w:val="0"/>
        <w:widowControl w:val="0"/>
        <w:spacing w:before="120" w:after="12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D41411" w:rsidRPr="00D41411">
        <w:rPr>
          <w:sz w:val="24"/>
          <w:szCs w:val="24"/>
        </w:rPr>
        <w:t>НОВАЯ РЕДАКЦИЯ</w:t>
      </w:r>
      <w:r>
        <w:rPr>
          <w:sz w:val="24"/>
          <w:szCs w:val="24"/>
        </w:rPr>
        <w:t>)</w:t>
      </w:r>
    </w:p>
    <w:p w:rsidR="000626E0" w:rsidRPr="00F06D58" w:rsidRDefault="000626E0" w:rsidP="000626E0">
      <w:pPr>
        <w:pStyle w:val="1"/>
        <w:keepNext w:val="0"/>
        <w:widowControl w:val="0"/>
        <w:spacing w:before="120" w:after="120"/>
        <w:contextualSpacing/>
      </w:pPr>
    </w:p>
    <w:p w:rsidR="000626E0" w:rsidRPr="00F06D58" w:rsidRDefault="000626E0" w:rsidP="000626E0">
      <w:pPr>
        <w:pStyle w:val="1"/>
        <w:keepNext w:val="0"/>
        <w:widowControl w:val="0"/>
        <w:spacing w:before="120" w:after="120"/>
        <w:contextualSpacing/>
      </w:pPr>
    </w:p>
    <w:p w:rsidR="000626E0" w:rsidRDefault="000626E0" w:rsidP="000626E0">
      <w:pPr>
        <w:contextualSpacing/>
      </w:pPr>
    </w:p>
    <w:p w:rsidR="000626E0" w:rsidRDefault="000626E0" w:rsidP="000626E0">
      <w:pPr>
        <w:contextualSpacing/>
      </w:pPr>
    </w:p>
    <w:p w:rsidR="000626E0" w:rsidRDefault="000626E0" w:rsidP="000626E0">
      <w:pPr>
        <w:contextualSpacing/>
      </w:pPr>
    </w:p>
    <w:p w:rsidR="000626E0" w:rsidRDefault="000626E0" w:rsidP="000626E0">
      <w:pPr>
        <w:contextualSpacing/>
      </w:pPr>
    </w:p>
    <w:p w:rsidR="000626E0" w:rsidRDefault="000626E0" w:rsidP="000626E0">
      <w:pPr>
        <w:contextualSpacing/>
      </w:pPr>
    </w:p>
    <w:p w:rsidR="00D41411" w:rsidRDefault="00D41411" w:rsidP="000626E0">
      <w:pPr>
        <w:contextualSpacing/>
      </w:pPr>
    </w:p>
    <w:p w:rsidR="00D41411" w:rsidRDefault="00D41411" w:rsidP="000626E0">
      <w:pPr>
        <w:contextualSpacing/>
      </w:pPr>
    </w:p>
    <w:p w:rsidR="00D41411" w:rsidRDefault="00D41411" w:rsidP="000626E0">
      <w:pPr>
        <w:contextualSpacing/>
      </w:pPr>
    </w:p>
    <w:p w:rsidR="00D41411" w:rsidRDefault="00D41411" w:rsidP="000626E0">
      <w:pPr>
        <w:contextualSpacing/>
      </w:pPr>
    </w:p>
    <w:p w:rsidR="00D41411" w:rsidRDefault="00D41411" w:rsidP="000626E0">
      <w:pPr>
        <w:contextualSpacing/>
      </w:pPr>
    </w:p>
    <w:p w:rsidR="00CD7F01" w:rsidRDefault="00CD7F01" w:rsidP="000626E0">
      <w:pPr>
        <w:contextualSpacing/>
      </w:pPr>
    </w:p>
    <w:p w:rsidR="000626E0" w:rsidRDefault="000626E0" w:rsidP="000626E0">
      <w:pPr>
        <w:contextualSpacing/>
      </w:pPr>
    </w:p>
    <w:p w:rsidR="000626E0" w:rsidRDefault="000626E0" w:rsidP="000626E0">
      <w:pPr>
        <w:pStyle w:val="1"/>
        <w:keepNext w:val="0"/>
        <w:widowControl w:val="0"/>
        <w:spacing w:before="120" w:after="120"/>
        <w:contextualSpacing/>
        <w:rPr>
          <w:b w:val="0"/>
          <w:bCs/>
        </w:rPr>
      </w:pPr>
      <w:r w:rsidRPr="00F06D58">
        <w:rPr>
          <w:b w:val="0"/>
        </w:rPr>
        <w:t>г.</w:t>
      </w:r>
      <w:r>
        <w:rPr>
          <w:b w:val="0"/>
        </w:rPr>
        <w:t xml:space="preserve"> Симферополь</w:t>
      </w:r>
    </w:p>
    <w:p w:rsidR="000626E0" w:rsidRDefault="000626E0" w:rsidP="000626E0">
      <w:pPr>
        <w:pStyle w:val="1"/>
        <w:keepNext w:val="0"/>
        <w:widowControl w:val="0"/>
        <w:spacing w:before="120" w:after="120"/>
        <w:contextualSpacing/>
        <w:rPr>
          <w:b w:val="0"/>
          <w:bCs/>
        </w:rPr>
      </w:pPr>
      <w:r w:rsidRPr="00F06D58">
        <w:rPr>
          <w:b w:val="0"/>
        </w:rPr>
        <w:t>20</w:t>
      </w:r>
      <w:r>
        <w:rPr>
          <w:b w:val="0"/>
        </w:rPr>
        <w:t>22</w:t>
      </w:r>
    </w:p>
    <w:p w:rsidR="005C6A10" w:rsidRPr="009A4B2E" w:rsidRDefault="005C6A10" w:rsidP="005C6A10">
      <w:pPr>
        <w:tabs>
          <w:tab w:val="left" w:pos="2910"/>
          <w:tab w:val="left" w:pos="3135"/>
          <w:tab w:val="center" w:pos="4677"/>
        </w:tabs>
        <w:rPr>
          <w:b/>
          <w:sz w:val="28"/>
          <w:szCs w:val="28"/>
        </w:rPr>
      </w:pPr>
      <w:r w:rsidRPr="009A4B2E">
        <w:rPr>
          <w:sz w:val="28"/>
          <w:szCs w:val="28"/>
        </w:rPr>
        <w:lastRenderedPageBreak/>
        <w:tab/>
      </w:r>
      <w:r w:rsidRPr="009A4B2E">
        <w:rPr>
          <w:sz w:val="28"/>
          <w:szCs w:val="28"/>
        </w:rPr>
        <w:tab/>
      </w:r>
      <w:r w:rsidRPr="009A4B2E">
        <w:rPr>
          <w:b/>
          <w:sz w:val="28"/>
          <w:szCs w:val="28"/>
          <w:lang w:val="en-US"/>
        </w:rPr>
        <w:t>I</w:t>
      </w:r>
      <w:r w:rsidRPr="009A4B2E">
        <w:rPr>
          <w:b/>
          <w:sz w:val="28"/>
          <w:szCs w:val="28"/>
        </w:rPr>
        <w:t xml:space="preserve">. Общие положения </w:t>
      </w:r>
    </w:p>
    <w:p w:rsidR="005C6A10" w:rsidRPr="009A4B2E" w:rsidRDefault="005C6A10" w:rsidP="005C6A10">
      <w:pPr>
        <w:tabs>
          <w:tab w:val="left" w:pos="2910"/>
        </w:tabs>
        <w:jc w:val="center"/>
        <w:rPr>
          <w:sz w:val="28"/>
          <w:szCs w:val="28"/>
        </w:rPr>
      </w:pPr>
    </w:p>
    <w:p w:rsidR="005C6A10" w:rsidRDefault="005C6A10" w:rsidP="00D41411">
      <w:pPr>
        <w:pStyle w:val="ConsPlusNormal"/>
        <w:jc w:val="both"/>
        <w:rPr>
          <w:sz w:val="28"/>
          <w:szCs w:val="28"/>
        </w:rPr>
      </w:pPr>
      <w:r w:rsidRPr="009A4B2E">
        <w:rPr>
          <w:sz w:val="28"/>
          <w:szCs w:val="28"/>
        </w:rPr>
        <w:t>1</w:t>
      </w:r>
      <w:r w:rsidRPr="00D41411">
        <w:rPr>
          <w:rFonts w:ascii="Times New Roman" w:hAnsi="Times New Roman" w:cs="Times New Roman"/>
          <w:sz w:val="28"/>
          <w:szCs w:val="28"/>
        </w:rPr>
        <w:t xml:space="preserve">.1. Настоящее </w:t>
      </w:r>
      <w:r w:rsidR="00D41411" w:rsidRPr="00D41411">
        <w:rPr>
          <w:rFonts w:ascii="Times New Roman" w:hAnsi="Times New Roman" w:cs="Times New Roman"/>
          <w:sz w:val="28"/>
          <w:szCs w:val="28"/>
        </w:rPr>
        <w:t xml:space="preserve">Положение о порядке и случаях перехода лиц, обучающихся по образовательным программам среднего профессионального образования, с платного обучения на бесплатное в Государственном бюджетном профессиональном образовательном учреждении Республики Крым  «Крымское художественное училище имени Н.С.Самокиша»  </w:t>
      </w:r>
      <w:r w:rsidR="00C66181" w:rsidRPr="00D4141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69EF" w:rsidRPr="00D41411">
        <w:rPr>
          <w:rFonts w:ascii="Times New Roman" w:hAnsi="Times New Roman" w:cs="Times New Roman"/>
          <w:sz w:val="28"/>
          <w:szCs w:val="28"/>
        </w:rPr>
        <w:t>Училище</w:t>
      </w:r>
      <w:r w:rsidR="00C66181" w:rsidRPr="00D41411">
        <w:rPr>
          <w:rFonts w:ascii="Times New Roman" w:hAnsi="Times New Roman" w:cs="Times New Roman"/>
          <w:sz w:val="28"/>
          <w:szCs w:val="28"/>
        </w:rPr>
        <w:t xml:space="preserve">) </w:t>
      </w:r>
      <w:r w:rsidRPr="00D4141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C66181" w:rsidRPr="00D41411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D41411">
        <w:rPr>
          <w:rFonts w:ascii="Times New Roman" w:hAnsi="Times New Roman" w:cs="Times New Roman"/>
          <w:sz w:val="28"/>
          <w:szCs w:val="28"/>
        </w:rPr>
        <w:t xml:space="preserve"> образования с платного обучения на бесплатное  (далее Положение) разработано в соответствии с Федеральным законом Российской Федерации от 29.12.2012 № 273-ФЗ «Об образовании в Российской Федерации», приказа Минобрнауки России от 06.06.2013 №443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="00C66181" w:rsidRPr="00D41411">
        <w:rPr>
          <w:rFonts w:ascii="Times New Roman" w:hAnsi="Times New Roman" w:cs="Times New Roman"/>
          <w:sz w:val="28"/>
          <w:szCs w:val="28"/>
        </w:rPr>
        <w:t xml:space="preserve">» (в редакции приказа Минобрнауки </w:t>
      </w:r>
      <w:r w:rsidR="004569EF" w:rsidRPr="00D4141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66181" w:rsidRPr="00D41411">
        <w:rPr>
          <w:rFonts w:ascii="Times New Roman" w:hAnsi="Times New Roman" w:cs="Times New Roman"/>
          <w:sz w:val="28"/>
          <w:szCs w:val="28"/>
        </w:rPr>
        <w:t>от 25.09.2014 г. № 1286)</w:t>
      </w:r>
      <w:r w:rsidRPr="00D41411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C66181" w:rsidRPr="00D41411">
        <w:rPr>
          <w:rFonts w:ascii="Times New Roman" w:hAnsi="Times New Roman" w:cs="Times New Roman"/>
          <w:sz w:val="28"/>
          <w:szCs w:val="28"/>
        </w:rPr>
        <w:t>ГБПОУ РК «КХУ им.Н.С.Самокиша»</w:t>
      </w:r>
      <w:r w:rsidRPr="00D41411">
        <w:rPr>
          <w:rFonts w:ascii="Times New Roman" w:hAnsi="Times New Roman" w:cs="Times New Roman"/>
          <w:sz w:val="28"/>
          <w:szCs w:val="28"/>
        </w:rPr>
        <w:t>.</w:t>
      </w:r>
      <w:r w:rsidRPr="009A4B2E">
        <w:rPr>
          <w:sz w:val="28"/>
          <w:szCs w:val="28"/>
        </w:rPr>
        <w:t xml:space="preserve"> </w:t>
      </w:r>
    </w:p>
    <w:p w:rsidR="005C6A10" w:rsidRPr="00483305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A4B2E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>определяе</w:t>
      </w:r>
      <w:r w:rsidRPr="00483305">
        <w:rPr>
          <w:sz w:val="28"/>
          <w:szCs w:val="28"/>
        </w:rPr>
        <w:t xml:space="preserve">т правила и случаи перехода граждан Российской Федерации, обучающихся по образовательным программам </w:t>
      </w:r>
      <w:r w:rsidR="00C66181">
        <w:rPr>
          <w:sz w:val="28"/>
          <w:szCs w:val="28"/>
        </w:rPr>
        <w:t>среднего профессионального</w:t>
      </w:r>
      <w:r w:rsidRPr="00483305">
        <w:rPr>
          <w:sz w:val="28"/>
          <w:szCs w:val="28"/>
        </w:rPr>
        <w:t xml:space="preserve"> образования (далее - обучающиеся), с платного обучения на бесплатное внутри </w:t>
      </w:r>
      <w:r w:rsidR="00C66181">
        <w:rPr>
          <w:sz w:val="28"/>
          <w:szCs w:val="28"/>
        </w:rPr>
        <w:t>Училища</w:t>
      </w:r>
      <w:r>
        <w:rPr>
          <w:sz w:val="28"/>
          <w:szCs w:val="28"/>
        </w:rPr>
        <w:t xml:space="preserve">. 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483305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483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483305">
        <w:rPr>
          <w:sz w:val="28"/>
          <w:szCs w:val="28"/>
        </w:rPr>
        <w:t xml:space="preserve">распространяется также на иностранных граждан, которые в соответствии с </w:t>
      </w:r>
      <w:hyperlink r:id="rId8" w:history="1">
        <w:r w:rsidRPr="00C66181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483305">
        <w:rPr>
          <w:sz w:val="28"/>
          <w:szCs w:val="28"/>
        </w:rPr>
        <w:t xml:space="preserve"> Российской Федерации вправе обучаться за счет бюджетных ассигнований федерального бюджета</w:t>
      </w:r>
      <w:r>
        <w:rPr>
          <w:sz w:val="28"/>
          <w:szCs w:val="28"/>
        </w:rPr>
        <w:t>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0C95">
        <w:rPr>
          <w:sz w:val="28"/>
          <w:szCs w:val="28"/>
        </w:rPr>
        <w:t>Переход с платного обучения на бесплатное осуществляется</w:t>
      </w:r>
      <w:r>
        <w:rPr>
          <w:sz w:val="28"/>
          <w:szCs w:val="28"/>
        </w:rPr>
        <w:t xml:space="preserve"> на конкурсной основе</w:t>
      </w:r>
      <w:r w:rsidRPr="00B40C95">
        <w:rPr>
          <w:sz w:val="28"/>
          <w:szCs w:val="28"/>
        </w:rPr>
        <w:t xml:space="preserve"> при наличии свободных мест, финансируемых за счет бюджетных ассигнований </w:t>
      </w:r>
      <w:r w:rsidR="00B32EA0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бюджета </w:t>
      </w:r>
      <w:r w:rsidRPr="00B40C95">
        <w:rPr>
          <w:sz w:val="28"/>
          <w:szCs w:val="28"/>
        </w:rPr>
        <w:t>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  <w:r>
        <w:rPr>
          <w:sz w:val="28"/>
          <w:szCs w:val="28"/>
        </w:rPr>
        <w:t xml:space="preserve"> </w:t>
      </w:r>
    </w:p>
    <w:p w:rsidR="005C6A10" w:rsidRPr="007200D5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К</w:t>
      </w:r>
      <w:r w:rsidRPr="00B40C95">
        <w:rPr>
          <w:sz w:val="28"/>
          <w:szCs w:val="28"/>
        </w:rPr>
        <w:t xml:space="preserve">оличество вакантных бюджетных мест определяется </w:t>
      </w:r>
      <w:r w:rsidR="00B32EA0">
        <w:rPr>
          <w:sz w:val="28"/>
          <w:szCs w:val="28"/>
        </w:rPr>
        <w:t>Училищем</w:t>
      </w:r>
      <w:r w:rsidRPr="00B40C95">
        <w:rPr>
          <w:sz w:val="28"/>
          <w:szCs w:val="28"/>
        </w:rPr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C66181">
        <w:rPr>
          <w:sz w:val="28"/>
          <w:szCs w:val="28"/>
        </w:rPr>
        <w:t>Училище</w:t>
      </w:r>
      <w:r>
        <w:rPr>
          <w:sz w:val="28"/>
          <w:szCs w:val="28"/>
        </w:rPr>
        <w:t xml:space="preserve"> </w:t>
      </w:r>
      <w:r w:rsidRPr="00B40C95">
        <w:rPr>
          <w:sz w:val="28"/>
          <w:szCs w:val="28"/>
        </w:rPr>
        <w:t xml:space="preserve">по соответствующей образовательной программе по профессии, специальности, направлению подготовки и форме обучения на соответствующем курсе </w:t>
      </w:r>
      <w:r w:rsidRPr="007200D5">
        <w:rPr>
          <w:sz w:val="28"/>
          <w:szCs w:val="28"/>
        </w:rPr>
        <w:t>с учетом возможности перевода и восстановления студентов, обучающихся на бюджетной основе</w:t>
      </w:r>
      <w:r w:rsidR="00636EB0">
        <w:rPr>
          <w:sz w:val="28"/>
          <w:szCs w:val="28"/>
        </w:rPr>
        <w:t>, а также возможности перехода с заочной на очную форму обучения</w:t>
      </w:r>
      <w:r w:rsidRPr="007200D5">
        <w:rPr>
          <w:sz w:val="28"/>
          <w:szCs w:val="28"/>
        </w:rPr>
        <w:t>.</w:t>
      </w:r>
    </w:p>
    <w:p w:rsidR="005C6A10" w:rsidRPr="00B62304" w:rsidRDefault="005C6A10" w:rsidP="00D41411">
      <w:pPr>
        <w:tabs>
          <w:tab w:val="left" w:pos="2910"/>
        </w:tabs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        1.</w:t>
      </w:r>
      <w:r>
        <w:rPr>
          <w:sz w:val="28"/>
          <w:szCs w:val="28"/>
        </w:rPr>
        <w:t>5</w:t>
      </w:r>
      <w:r w:rsidRPr="00B62304">
        <w:rPr>
          <w:sz w:val="28"/>
          <w:szCs w:val="28"/>
        </w:rPr>
        <w:t xml:space="preserve">. При переводе </w:t>
      </w:r>
      <w:r>
        <w:rPr>
          <w:sz w:val="28"/>
          <w:szCs w:val="28"/>
        </w:rPr>
        <w:t xml:space="preserve">обучающихся с платного обучения на бесплатное </w:t>
      </w:r>
      <w:r w:rsidR="00C66181">
        <w:rPr>
          <w:sz w:val="28"/>
          <w:szCs w:val="28"/>
        </w:rPr>
        <w:t>Училище</w:t>
      </w:r>
      <w:r w:rsidRPr="00B62304">
        <w:rPr>
          <w:sz w:val="28"/>
          <w:szCs w:val="28"/>
        </w:rPr>
        <w:t xml:space="preserve"> обеспечивает </w:t>
      </w:r>
      <w:r w:rsidRPr="009F37F6">
        <w:rPr>
          <w:sz w:val="28"/>
          <w:szCs w:val="28"/>
        </w:rPr>
        <w:t xml:space="preserve">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</w:t>
      </w:r>
      <w:r w:rsidRPr="00B6230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B62304">
        <w:rPr>
          <w:sz w:val="28"/>
          <w:szCs w:val="28"/>
        </w:rPr>
        <w:t xml:space="preserve">сайте </w:t>
      </w:r>
      <w:r w:rsidR="00C66181">
        <w:rPr>
          <w:sz w:val="28"/>
          <w:szCs w:val="28"/>
        </w:rPr>
        <w:t>Училища</w:t>
      </w:r>
      <w:r w:rsidRPr="00B62304">
        <w:rPr>
          <w:sz w:val="28"/>
          <w:szCs w:val="28"/>
        </w:rPr>
        <w:t xml:space="preserve"> и соответствующих информационных стендах </w:t>
      </w:r>
      <w:r w:rsidR="00C66181">
        <w:rPr>
          <w:sz w:val="28"/>
          <w:szCs w:val="28"/>
        </w:rPr>
        <w:t>Училища</w:t>
      </w:r>
      <w:r w:rsidRPr="00B62304">
        <w:rPr>
          <w:sz w:val="28"/>
          <w:szCs w:val="28"/>
        </w:rPr>
        <w:t xml:space="preserve">.  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lastRenderedPageBreak/>
        <w:t xml:space="preserve">                        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b/>
          <w:bCs/>
          <w:sz w:val="28"/>
          <w:szCs w:val="28"/>
        </w:rPr>
      </w:pPr>
      <w:r w:rsidRPr="00B62304">
        <w:rPr>
          <w:sz w:val="28"/>
          <w:szCs w:val="28"/>
        </w:rPr>
        <w:t xml:space="preserve">                              </w:t>
      </w:r>
      <w:r w:rsidRPr="00B62304">
        <w:rPr>
          <w:b/>
          <w:bCs/>
          <w:sz w:val="28"/>
          <w:szCs w:val="28"/>
        </w:rPr>
        <w:t>2. Требования к претендентам</w:t>
      </w:r>
    </w:p>
    <w:p w:rsidR="005C6A10" w:rsidRPr="009F37F6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2.1. </w:t>
      </w:r>
      <w:r w:rsidRPr="009F37F6">
        <w:rPr>
          <w:sz w:val="28"/>
          <w:szCs w:val="28"/>
        </w:rPr>
        <w:t xml:space="preserve">Право на переход с платного обучения на бесплатное имеет лицо, обучающееся в </w:t>
      </w:r>
      <w:r w:rsidR="00C66181">
        <w:rPr>
          <w:sz w:val="28"/>
          <w:szCs w:val="28"/>
        </w:rPr>
        <w:t>Училище</w:t>
      </w:r>
      <w:r w:rsidRPr="009F37F6">
        <w:rPr>
          <w:sz w:val="28"/>
          <w:szCs w:val="28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5C6A10" w:rsidRPr="009F37F6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F37F6">
        <w:rPr>
          <w:sz w:val="28"/>
          <w:szCs w:val="28"/>
        </w:rPr>
        <w:t xml:space="preserve">а) сдачи экзаменов за два семестра обучения, предшествующих подаче заявления, на оценку </w:t>
      </w:r>
      <w:r w:rsidR="004569EF">
        <w:rPr>
          <w:sz w:val="28"/>
          <w:szCs w:val="28"/>
        </w:rPr>
        <w:t>«</w:t>
      </w:r>
      <w:r w:rsidRPr="009F37F6">
        <w:rPr>
          <w:sz w:val="28"/>
          <w:szCs w:val="28"/>
        </w:rPr>
        <w:t>отлично</w:t>
      </w:r>
      <w:r w:rsidR="004569EF">
        <w:rPr>
          <w:sz w:val="28"/>
          <w:szCs w:val="28"/>
        </w:rPr>
        <w:t>»</w:t>
      </w:r>
      <w:r w:rsidR="00C66181">
        <w:rPr>
          <w:sz w:val="28"/>
          <w:szCs w:val="28"/>
        </w:rPr>
        <w:t>, либо «хорошо» и «отлично»</w:t>
      </w:r>
      <w:r w:rsidRPr="009F37F6">
        <w:rPr>
          <w:sz w:val="28"/>
          <w:szCs w:val="28"/>
        </w:rPr>
        <w:t>;</w:t>
      </w:r>
    </w:p>
    <w:p w:rsidR="005C6A10" w:rsidRPr="009F37F6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F37F6">
        <w:rPr>
          <w:sz w:val="28"/>
          <w:szCs w:val="28"/>
        </w:rPr>
        <w:t>б) отнесения к следующим категориям граждан</w:t>
      </w:r>
      <w:r>
        <w:rPr>
          <w:sz w:val="28"/>
          <w:szCs w:val="28"/>
        </w:rPr>
        <w:t xml:space="preserve"> (з</w:t>
      </w:r>
      <w:r w:rsidRPr="009F37F6">
        <w:rPr>
          <w:sz w:val="28"/>
          <w:szCs w:val="28"/>
        </w:rPr>
        <w:t>а исключением иностранных граждан, если международным договором Российской Федерации не предусмотрено иное</w:t>
      </w:r>
      <w:r>
        <w:rPr>
          <w:sz w:val="28"/>
          <w:szCs w:val="28"/>
        </w:rPr>
        <w:t>):</w:t>
      </w:r>
    </w:p>
    <w:p w:rsidR="005C6A10" w:rsidRPr="009F37F6" w:rsidRDefault="00D41411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A10" w:rsidRPr="009F37F6">
        <w:rPr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636EB0" w:rsidRDefault="00D41411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A10" w:rsidRPr="009F37F6">
        <w:rPr>
          <w:sz w:val="28"/>
          <w:szCs w:val="28"/>
        </w:rPr>
        <w:t>граждан в возрасте до двадцати лет, и</w:t>
      </w:r>
      <w:r>
        <w:rPr>
          <w:sz w:val="28"/>
          <w:szCs w:val="28"/>
        </w:rPr>
        <w:t xml:space="preserve">меющих только одного родителя </w:t>
      </w:r>
      <w:r w:rsidR="005C6A10" w:rsidRPr="009F37F6">
        <w:rPr>
          <w:sz w:val="28"/>
          <w:szCs w:val="28"/>
        </w:rPr>
        <w:t xml:space="preserve">инвалида I группы, если среднедушевой доход семьи ниже величины прожиточного минимума, установленного в </w:t>
      </w:r>
      <w:r w:rsidR="004569EF">
        <w:rPr>
          <w:sz w:val="28"/>
          <w:szCs w:val="28"/>
        </w:rPr>
        <w:t>Республике Крым</w:t>
      </w:r>
      <w:r w:rsidR="005C6A10" w:rsidRPr="009F37F6">
        <w:rPr>
          <w:sz w:val="28"/>
          <w:szCs w:val="28"/>
        </w:rPr>
        <w:t>;</w:t>
      </w:r>
    </w:p>
    <w:p w:rsidR="00636EB0" w:rsidRPr="00636EB0" w:rsidRDefault="00D41411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6EB0" w:rsidRPr="00636EB0">
        <w:rPr>
          <w:sz w:val="28"/>
          <w:szCs w:val="28"/>
        </w:rPr>
        <w:t>женщин, родивших ребенка в период обучения;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F37F6">
        <w:rPr>
          <w:sz w:val="28"/>
          <w:szCs w:val="28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884E2A" w:rsidRDefault="00884E2A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Переход с заочной (платной) формы обучения на очную бесплатную форму обучения возможен в пределах соответствующей программы подготовки, в соответствии с требованиями настоящего положения.</w:t>
      </w:r>
    </w:p>
    <w:p w:rsidR="00884E2A" w:rsidRPr="009F37F6" w:rsidRDefault="00884E2A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C6A10" w:rsidRPr="00B62304" w:rsidRDefault="005C6A10" w:rsidP="00D41411">
      <w:pPr>
        <w:tabs>
          <w:tab w:val="left" w:pos="2910"/>
        </w:tabs>
        <w:ind w:firstLine="709"/>
        <w:jc w:val="center"/>
        <w:rPr>
          <w:b/>
          <w:bCs/>
          <w:sz w:val="28"/>
          <w:szCs w:val="28"/>
        </w:rPr>
      </w:pPr>
      <w:r w:rsidRPr="00B62304">
        <w:rPr>
          <w:b/>
          <w:bCs/>
          <w:sz w:val="28"/>
          <w:szCs w:val="28"/>
        </w:rPr>
        <w:t xml:space="preserve">3. Процедура перевода </w:t>
      </w:r>
      <w:r>
        <w:rPr>
          <w:b/>
          <w:bCs/>
          <w:sz w:val="28"/>
          <w:szCs w:val="28"/>
        </w:rPr>
        <w:t xml:space="preserve">обучающихся </w:t>
      </w:r>
      <w:r w:rsidRPr="0096116B">
        <w:rPr>
          <w:b/>
          <w:bCs/>
          <w:sz w:val="28"/>
          <w:szCs w:val="28"/>
        </w:rPr>
        <w:t>с платного обучения на бесплатное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b/>
          <w:bCs/>
          <w:sz w:val="28"/>
          <w:szCs w:val="28"/>
        </w:rPr>
      </w:pP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3.1. </w:t>
      </w:r>
      <w:r w:rsidRPr="0096116B">
        <w:rPr>
          <w:sz w:val="28"/>
          <w:szCs w:val="28"/>
        </w:rPr>
        <w:t xml:space="preserve">Решение о переходе обучающегося с платного обучения на бесплатное принимается специально создаваемой </w:t>
      </w:r>
      <w:r w:rsidRPr="00B62304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B62304">
        <w:rPr>
          <w:sz w:val="28"/>
          <w:szCs w:val="28"/>
        </w:rPr>
        <w:t xml:space="preserve"> по переводу </w:t>
      </w:r>
      <w:r>
        <w:rPr>
          <w:sz w:val="28"/>
          <w:szCs w:val="28"/>
        </w:rPr>
        <w:t>обучающихся</w:t>
      </w: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Училища</w:t>
      </w:r>
      <w:r w:rsidRPr="00B62304">
        <w:rPr>
          <w:sz w:val="28"/>
          <w:szCs w:val="28"/>
        </w:rPr>
        <w:t xml:space="preserve"> </w:t>
      </w:r>
      <w:r w:rsidRPr="0096116B">
        <w:rPr>
          <w:bCs/>
          <w:sz w:val="28"/>
          <w:szCs w:val="28"/>
        </w:rPr>
        <w:t>с платного обучения на бесплатное</w:t>
      </w:r>
      <w:r>
        <w:rPr>
          <w:bCs/>
          <w:sz w:val="28"/>
          <w:szCs w:val="28"/>
        </w:rPr>
        <w:t xml:space="preserve"> </w:t>
      </w:r>
      <w:r w:rsidRPr="00B62304">
        <w:rPr>
          <w:sz w:val="28"/>
          <w:szCs w:val="28"/>
        </w:rPr>
        <w:t>(далее – Комиссия), в состав которой по должности входят: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директор училища</w:t>
      </w:r>
      <w:r w:rsidRPr="00B62304">
        <w:rPr>
          <w:sz w:val="28"/>
          <w:szCs w:val="28"/>
        </w:rPr>
        <w:t>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заместитель директора по учебной работе</w:t>
      </w:r>
      <w:r w:rsidRPr="00B62304">
        <w:rPr>
          <w:sz w:val="28"/>
          <w:szCs w:val="28"/>
        </w:rPr>
        <w:t>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заместитель директора по воспитательной работе</w:t>
      </w:r>
      <w:r w:rsidRPr="00B62304">
        <w:rPr>
          <w:sz w:val="28"/>
          <w:szCs w:val="28"/>
        </w:rPr>
        <w:t>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главный бухгалтер</w:t>
      </w:r>
      <w:r w:rsidRPr="00B62304">
        <w:rPr>
          <w:sz w:val="28"/>
          <w:szCs w:val="28"/>
        </w:rPr>
        <w:t xml:space="preserve">; 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кураторы курсов</w:t>
      </w:r>
      <w:r w:rsidRPr="00B62304">
        <w:rPr>
          <w:sz w:val="28"/>
          <w:szCs w:val="28"/>
        </w:rPr>
        <w:t>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 w:rsidR="00C66181">
        <w:rPr>
          <w:sz w:val="28"/>
          <w:szCs w:val="28"/>
        </w:rPr>
        <w:t>юрисконсульт</w:t>
      </w:r>
      <w:r w:rsidRPr="00B62304">
        <w:rPr>
          <w:sz w:val="28"/>
          <w:szCs w:val="28"/>
        </w:rPr>
        <w:t>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</w:t>
      </w:r>
      <w:r w:rsidR="00C66181">
        <w:rPr>
          <w:sz w:val="28"/>
          <w:szCs w:val="28"/>
        </w:rPr>
        <w:t>студенческого самоуправления</w:t>
      </w:r>
      <w:r>
        <w:rPr>
          <w:sz w:val="28"/>
          <w:szCs w:val="28"/>
        </w:rPr>
        <w:t>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 xml:space="preserve">По решению </w:t>
      </w:r>
      <w:r w:rsidR="00C66181">
        <w:rPr>
          <w:sz w:val="28"/>
          <w:szCs w:val="28"/>
        </w:rPr>
        <w:t>ди</w:t>
      </w:r>
      <w:r w:rsidRPr="00B62304">
        <w:rPr>
          <w:sz w:val="28"/>
          <w:szCs w:val="28"/>
        </w:rPr>
        <w:t xml:space="preserve">ректора в состав Комиссии могут быть включены другие должностные лица </w:t>
      </w:r>
      <w:r w:rsidR="00C66181">
        <w:rPr>
          <w:sz w:val="28"/>
          <w:szCs w:val="28"/>
        </w:rPr>
        <w:t>Училища</w:t>
      </w:r>
      <w:r w:rsidRPr="00B62304">
        <w:rPr>
          <w:sz w:val="28"/>
          <w:szCs w:val="28"/>
        </w:rPr>
        <w:t>.</w:t>
      </w:r>
    </w:p>
    <w:p w:rsidR="00B32EA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2304">
        <w:rPr>
          <w:sz w:val="28"/>
          <w:szCs w:val="28"/>
        </w:rPr>
        <w:t xml:space="preserve">Заседания Комиссии проводятся </w:t>
      </w:r>
      <w:r w:rsidR="00636EB0">
        <w:rPr>
          <w:sz w:val="28"/>
          <w:szCs w:val="28"/>
        </w:rPr>
        <w:t xml:space="preserve">по мере необходимости, на </w:t>
      </w:r>
      <w:r w:rsidR="00F85326">
        <w:rPr>
          <w:sz w:val="28"/>
          <w:szCs w:val="28"/>
        </w:rPr>
        <w:t xml:space="preserve">ранее </w:t>
      </w:r>
      <w:r w:rsidR="00636EB0">
        <w:rPr>
          <w:sz w:val="28"/>
          <w:szCs w:val="28"/>
        </w:rPr>
        <w:t>10</w:t>
      </w:r>
      <w:r w:rsidR="00F85326">
        <w:rPr>
          <w:sz w:val="28"/>
          <w:szCs w:val="28"/>
        </w:rPr>
        <w:t>-ти</w:t>
      </w:r>
      <w:r w:rsidR="00636EB0">
        <w:rPr>
          <w:sz w:val="28"/>
          <w:szCs w:val="28"/>
        </w:rPr>
        <w:t xml:space="preserve"> календарны</w:t>
      </w:r>
      <w:r w:rsidR="00F85326">
        <w:rPr>
          <w:sz w:val="28"/>
          <w:szCs w:val="28"/>
        </w:rPr>
        <w:t>х</w:t>
      </w:r>
      <w:r w:rsidR="00636EB0">
        <w:rPr>
          <w:sz w:val="28"/>
          <w:szCs w:val="28"/>
        </w:rPr>
        <w:t xml:space="preserve"> д</w:t>
      </w:r>
      <w:r w:rsidR="00F85326">
        <w:rPr>
          <w:sz w:val="28"/>
          <w:szCs w:val="28"/>
        </w:rPr>
        <w:t>ней</w:t>
      </w:r>
      <w:r w:rsidR="00636EB0">
        <w:rPr>
          <w:sz w:val="28"/>
          <w:szCs w:val="28"/>
        </w:rPr>
        <w:t xml:space="preserve"> после размещения информации о вакантных местах </w:t>
      </w:r>
      <w:r w:rsidR="00636EB0">
        <w:rPr>
          <w:sz w:val="28"/>
          <w:szCs w:val="28"/>
        </w:rPr>
        <w:lastRenderedPageBreak/>
        <w:t>(месте) на официальном сайте Училища.</w:t>
      </w:r>
      <w:r w:rsidRPr="00B62304">
        <w:rPr>
          <w:sz w:val="28"/>
          <w:szCs w:val="28"/>
        </w:rPr>
        <w:t xml:space="preserve"> </w:t>
      </w:r>
      <w:r w:rsidR="00636EB0">
        <w:rPr>
          <w:sz w:val="28"/>
          <w:szCs w:val="28"/>
        </w:rPr>
        <w:t>В случае, если вакантные места образовались в каникулярное время, заседание комиссии проводится в течение первой учебной недели.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>Комиссия правомочна принимать решения при наличии не менее 2/3 её состава.</w:t>
      </w:r>
    </w:p>
    <w:p w:rsidR="00E73872" w:rsidRDefault="00E73872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6116B">
        <w:rPr>
          <w:sz w:val="28"/>
          <w:szCs w:val="28"/>
        </w:rPr>
        <w:t>Материалы для работы Комиссии представля</w:t>
      </w:r>
      <w:r>
        <w:rPr>
          <w:sz w:val="28"/>
          <w:szCs w:val="28"/>
        </w:rPr>
        <w:t>ет</w:t>
      </w:r>
      <w:r w:rsidRPr="0096116B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курса</w:t>
      </w:r>
      <w:r w:rsidR="00884E2A">
        <w:rPr>
          <w:sz w:val="28"/>
          <w:szCs w:val="28"/>
        </w:rPr>
        <w:t xml:space="preserve"> (старший методист – отношении обучающихся заочной формы обучения)</w:t>
      </w:r>
      <w:r w:rsidRPr="0096116B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96116B">
        <w:rPr>
          <w:sz w:val="28"/>
          <w:szCs w:val="28"/>
        </w:rPr>
        <w:t xml:space="preserve"> поступили от обучающихся заявления о переходе с платного обучения на бесплатное.</w:t>
      </w:r>
    </w:p>
    <w:p w:rsidR="004A350E" w:rsidRDefault="004A350E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студентами материалы</w:t>
      </w:r>
      <w:r w:rsidR="005C6A10" w:rsidRPr="0096116B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кураторы курсов передают для обсуждения и принятия решения непосредственно на заседание Комиссии.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62304">
        <w:rPr>
          <w:sz w:val="28"/>
          <w:szCs w:val="28"/>
        </w:rPr>
        <w:t xml:space="preserve">. Комиссия выносит решение большинством голосов: </w:t>
      </w:r>
      <w:r w:rsidRPr="0096116B">
        <w:rPr>
          <w:sz w:val="28"/>
          <w:szCs w:val="28"/>
        </w:rPr>
        <w:t>о переходе обучающегося с платного обучения на бесплатное</w:t>
      </w:r>
      <w:r w:rsidRPr="00B623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</w:t>
      </w:r>
      <w:r w:rsidRPr="00B6230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B62304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переходе с платного обучения на бесплатное</w:t>
      </w:r>
      <w:r w:rsidRPr="00B62304">
        <w:rPr>
          <w:sz w:val="28"/>
          <w:szCs w:val="28"/>
        </w:rPr>
        <w:t>. В случае равенства голосов решающим является голос председательствующего на заседании.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6116B">
        <w:rPr>
          <w:sz w:val="28"/>
          <w:szCs w:val="28"/>
        </w:rPr>
        <w:t xml:space="preserve"> Обучающийся</w:t>
      </w:r>
      <w:r>
        <w:rPr>
          <w:sz w:val="28"/>
          <w:szCs w:val="28"/>
        </w:rPr>
        <w:t xml:space="preserve"> </w:t>
      </w:r>
      <w:r w:rsidR="00E73872">
        <w:rPr>
          <w:sz w:val="28"/>
          <w:szCs w:val="28"/>
        </w:rPr>
        <w:t>Училища</w:t>
      </w:r>
      <w:r w:rsidRPr="0096116B">
        <w:rPr>
          <w:sz w:val="28"/>
          <w:szCs w:val="28"/>
        </w:rPr>
        <w:t xml:space="preserve">, желающий перейти на вакантное бюджетное место, представляет </w:t>
      </w:r>
      <w:r w:rsidR="00E73872">
        <w:rPr>
          <w:sz w:val="28"/>
          <w:szCs w:val="28"/>
        </w:rPr>
        <w:t xml:space="preserve">куратору курса </w:t>
      </w:r>
      <w:r w:rsidR="0075660B">
        <w:rPr>
          <w:sz w:val="28"/>
          <w:szCs w:val="28"/>
        </w:rPr>
        <w:t>м</w:t>
      </w:r>
      <w:r w:rsidRPr="0096116B">
        <w:rPr>
          <w:sz w:val="28"/>
          <w:szCs w:val="28"/>
        </w:rPr>
        <w:t xml:space="preserve">отивированное заявление на имя </w:t>
      </w:r>
      <w:r w:rsidR="00E73872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ректора </w:t>
      </w:r>
      <w:r w:rsidR="00E73872">
        <w:rPr>
          <w:sz w:val="28"/>
          <w:szCs w:val="28"/>
        </w:rPr>
        <w:t>Училища</w:t>
      </w:r>
      <w:r w:rsidRPr="0096116B">
        <w:rPr>
          <w:sz w:val="28"/>
          <w:szCs w:val="28"/>
        </w:rPr>
        <w:t xml:space="preserve"> о переходе с платного обучения на бесплатное</w:t>
      </w:r>
      <w:r>
        <w:rPr>
          <w:sz w:val="28"/>
          <w:szCs w:val="28"/>
        </w:rPr>
        <w:t xml:space="preserve"> </w:t>
      </w:r>
      <w:r w:rsidRPr="00B62304">
        <w:rPr>
          <w:sz w:val="28"/>
          <w:szCs w:val="28"/>
        </w:rPr>
        <w:t>с ознакомительной визой дек</w:t>
      </w:r>
      <w:r>
        <w:rPr>
          <w:sz w:val="28"/>
          <w:szCs w:val="28"/>
        </w:rPr>
        <w:t>ана соответствующего факультета.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>К заявлению обучающегося прилагаются следующие документы</w:t>
      </w:r>
      <w:r>
        <w:rPr>
          <w:sz w:val="28"/>
          <w:szCs w:val="28"/>
        </w:rPr>
        <w:t>, подтверждающие право на переход с платного обучения на бесплатное</w:t>
      </w:r>
      <w:r w:rsidRPr="0096116B">
        <w:rPr>
          <w:sz w:val="28"/>
          <w:szCs w:val="28"/>
        </w:rPr>
        <w:t>:</w:t>
      </w:r>
    </w:p>
    <w:p w:rsidR="004A350E" w:rsidRDefault="00E73872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6A10" w:rsidRPr="00B62304">
        <w:rPr>
          <w:sz w:val="28"/>
          <w:szCs w:val="28"/>
        </w:rPr>
        <w:t xml:space="preserve">- </w:t>
      </w:r>
      <w:r w:rsidR="004A350E">
        <w:rPr>
          <w:sz w:val="28"/>
          <w:szCs w:val="28"/>
        </w:rPr>
        <w:t>ксерокопия зачетной книжки, заверенная учебной частью,</w:t>
      </w:r>
      <w:r w:rsidR="005C6A10" w:rsidRPr="00B62304">
        <w:rPr>
          <w:sz w:val="28"/>
          <w:szCs w:val="28"/>
        </w:rPr>
        <w:t xml:space="preserve"> за</w:t>
      </w:r>
      <w:r w:rsidR="00F85326">
        <w:rPr>
          <w:sz w:val="28"/>
          <w:szCs w:val="28"/>
        </w:rPr>
        <w:t xml:space="preserve"> два последних учебных семестра;</w:t>
      </w:r>
      <w:r w:rsidR="005C6A10" w:rsidRPr="00B62304">
        <w:rPr>
          <w:sz w:val="28"/>
          <w:szCs w:val="28"/>
        </w:rPr>
        <w:t xml:space="preserve">  </w:t>
      </w:r>
    </w:p>
    <w:p w:rsidR="005C6A10" w:rsidRPr="00B62304" w:rsidRDefault="004A350E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оплате за обучение, выданная бухгалтерией Училища;</w:t>
      </w:r>
    </w:p>
    <w:p w:rsidR="005C6A10" w:rsidRPr="00B62304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96116B">
        <w:rPr>
          <w:sz w:val="28"/>
          <w:szCs w:val="28"/>
        </w:rPr>
        <w:t xml:space="preserve">подтверждающие </w:t>
      </w:r>
      <w:r>
        <w:rPr>
          <w:sz w:val="28"/>
          <w:szCs w:val="28"/>
        </w:rPr>
        <w:t xml:space="preserve">право </w:t>
      </w:r>
      <w:r w:rsidRPr="0096116B">
        <w:rPr>
          <w:sz w:val="28"/>
          <w:szCs w:val="28"/>
        </w:rPr>
        <w:t xml:space="preserve">данного обучающегося к указанным в </w:t>
      </w:r>
      <w:hyperlink r:id="rId9" w:history="1">
        <w:r w:rsidRPr="00E73872">
          <w:rPr>
            <w:rStyle w:val="a6"/>
            <w:color w:val="auto"/>
            <w:sz w:val="28"/>
            <w:szCs w:val="28"/>
            <w:u w:val="none"/>
          </w:rPr>
          <w:t>подпунктах "б"</w:t>
        </w:r>
      </w:hyperlink>
      <w:r w:rsidRPr="00E73872">
        <w:rPr>
          <w:sz w:val="28"/>
          <w:szCs w:val="28"/>
        </w:rPr>
        <w:t xml:space="preserve"> - </w:t>
      </w:r>
      <w:hyperlink r:id="rId10" w:history="1">
        <w:r w:rsidRPr="00E73872">
          <w:rPr>
            <w:rStyle w:val="a6"/>
            <w:color w:val="auto"/>
            <w:sz w:val="28"/>
            <w:szCs w:val="28"/>
            <w:u w:val="none"/>
          </w:rPr>
          <w:t>"в" пункта 2.1.</w:t>
        </w:r>
      </w:hyperlink>
      <w:r w:rsidRPr="0096116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Положения к </w:t>
      </w:r>
      <w:r w:rsidRPr="0096116B">
        <w:rPr>
          <w:sz w:val="28"/>
          <w:szCs w:val="28"/>
        </w:rPr>
        <w:t>категориям граждан</w:t>
      </w:r>
      <w:r>
        <w:rPr>
          <w:sz w:val="28"/>
          <w:szCs w:val="28"/>
        </w:rPr>
        <w:t>.</w:t>
      </w:r>
      <w:r w:rsidRPr="0096116B">
        <w:rPr>
          <w:sz w:val="28"/>
          <w:szCs w:val="28"/>
        </w:rPr>
        <w:t xml:space="preserve"> 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16B">
        <w:rPr>
          <w:sz w:val="28"/>
          <w:szCs w:val="28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62304">
        <w:rPr>
          <w:sz w:val="28"/>
          <w:szCs w:val="28"/>
        </w:rPr>
        <w:t xml:space="preserve">. Сроки </w:t>
      </w:r>
      <w:r w:rsidR="00B018A2">
        <w:rPr>
          <w:sz w:val="28"/>
          <w:szCs w:val="28"/>
        </w:rPr>
        <w:t xml:space="preserve">размещения вакансий и </w:t>
      </w:r>
      <w:r w:rsidRPr="00B62304">
        <w:rPr>
          <w:sz w:val="28"/>
          <w:szCs w:val="28"/>
        </w:rPr>
        <w:t>подачи заявлений и документов, указанных в пункте 3.</w:t>
      </w:r>
      <w:r>
        <w:rPr>
          <w:sz w:val="28"/>
          <w:szCs w:val="28"/>
        </w:rPr>
        <w:t>5</w:t>
      </w:r>
      <w:r w:rsidRPr="00B62304">
        <w:rPr>
          <w:sz w:val="28"/>
          <w:szCs w:val="28"/>
        </w:rPr>
        <w:t xml:space="preserve"> настоящего Положения, устанавливаются </w:t>
      </w:r>
      <w:r w:rsidR="00B018A2">
        <w:rPr>
          <w:sz w:val="28"/>
          <w:szCs w:val="28"/>
        </w:rPr>
        <w:t>следующим образом:</w:t>
      </w:r>
    </w:p>
    <w:p w:rsidR="00B018A2" w:rsidRDefault="00B018A2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Информация о </w:t>
      </w:r>
      <w:r w:rsidR="00F85326">
        <w:rPr>
          <w:sz w:val="28"/>
          <w:szCs w:val="28"/>
        </w:rPr>
        <w:t>вакантных</w:t>
      </w:r>
      <w:r>
        <w:rPr>
          <w:sz w:val="28"/>
          <w:szCs w:val="28"/>
        </w:rPr>
        <w:t xml:space="preserve"> бюджетн</w:t>
      </w:r>
      <w:r w:rsidR="00F85326">
        <w:rPr>
          <w:sz w:val="28"/>
          <w:szCs w:val="28"/>
        </w:rPr>
        <w:t>ых</w:t>
      </w:r>
      <w:r>
        <w:rPr>
          <w:sz w:val="28"/>
          <w:szCs w:val="28"/>
        </w:rPr>
        <w:t xml:space="preserve"> мест размещается на официальном сайте Училища в течение 3-х рабочих дней с момента е</w:t>
      </w:r>
      <w:r w:rsidR="00F85326">
        <w:rPr>
          <w:sz w:val="28"/>
          <w:szCs w:val="28"/>
        </w:rPr>
        <w:t>го</w:t>
      </w:r>
      <w:r>
        <w:rPr>
          <w:sz w:val="28"/>
          <w:szCs w:val="28"/>
        </w:rPr>
        <w:t xml:space="preserve"> появления</w:t>
      </w:r>
      <w:r w:rsidR="00692884">
        <w:rPr>
          <w:sz w:val="28"/>
          <w:szCs w:val="28"/>
        </w:rPr>
        <w:t xml:space="preserve"> и объявляется конкурс на замещение вакансии.</w:t>
      </w:r>
    </w:p>
    <w:p w:rsidR="00692884" w:rsidRPr="00B62304" w:rsidRDefault="00692884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Мотивированные заявления обучающихся с приложением документов, подтверждающих право на перевод с платного обучения на </w:t>
      </w:r>
      <w:r w:rsidR="00F85326">
        <w:rPr>
          <w:sz w:val="28"/>
          <w:szCs w:val="28"/>
        </w:rPr>
        <w:t>бесплатное,</w:t>
      </w:r>
      <w:r>
        <w:rPr>
          <w:sz w:val="28"/>
          <w:szCs w:val="28"/>
        </w:rPr>
        <w:t xml:space="preserve"> подаются в течение 10-ти календарных дней с момента размещения информации о вакансии и объявлении конкурса на ее замещение на официальном сайте Училища.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B62304">
        <w:rPr>
          <w:sz w:val="28"/>
          <w:szCs w:val="28"/>
        </w:rPr>
        <w:lastRenderedPageBreak/>
        <w:t xml:space="preserve"> Указанные заявления и документы подаются </w:t>
      </w:r>
      <w:r w:rsidR="004E0770">
        <w:rPr>
          <w:sz w:val="28"/>
          <w:szCs w:val="28"/>
        </w:rPr>
        <w:t>куратору соответствующего курса</w:t>
      </w:r>
      <w:r w:rsidR="00692884">
        <w:rPr>
          <w:sz w:val="28"/>
          <w:szCs w:val="28"/>
        </w:rPr>
        <w:t xml:space="preserve"> (старшему методисту – в отношение обучающихся заочной формы обучения).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96116B">
        <w:rPr>
          <w:sz w:val="28"/>
          <w:szCs w:val="28"/>
        </w:rPr>
        <w:t xml:space="preserve"> </w:t>
      </w:r>
      <w:r w:rsidR="004E0770">
        <w:rPr>
          <w:sz w:val="28"/>
          <w:szCs w:val="28"/>
        </w:rPr>
        <w:t>Куратор</w:t>
      </w:r>
      <w:r w:rsidRPr="0096116B">
        <w:rPr>
          <w:sz w:val="28"/>
          <w:szCs w:val="28"/>
        </w:rPr>
        <w:t xml:space="preserve"> </w:t>
      </w:r>
      <w:r w:rsidR="00692884">
        <w:rPr>
          <w:sz w:val="28"/>
          <w:szCs w:val="28"/>
        </w:rPr>
        <w:t xml:space="preserve">(старший методист) </w:t>
      </w:r>
      <w:r w:rsidRPr="0096116B">
        <w:rPr>
          <w:sz w:val="28"/>
          <w:szCs w:val="28"/>
        </w:rPr>
        <w:t>в пятидневный срок с момента поступления заявлени</w:t>
      </w:r>
      <w:r>
        <w:rPr>
          <w:sz w:val="28"/>
          <w:szCs w:val="28"/>
        </w:rPr>
        <w:t>й</w:t>
      </w:r>
      <w:r w:rsidRPr="0096116B">
        <w:rPr>
          <w:sz w:val="28"/>
          <w:szCs w:val="28"/>
        </w:rPr>
        <w:t xml:space="preserve"> от обучающ</w:t>
      </w:r>
      <w:r>
        <w:rPr>
          <w:sz w:val="28"/>
          <w:szCs w:val="28"/>
        </w:rPr>
        <w:t>ихся</w:t>
      </w:r>
      <w:r w:rsidRPr="0096116B">
        <w:rPr>
          <w:sz w:val="28"/>
          <w:szCs w:val="28"/>
        </w:rPr>
        <w:t xml:space="preserve"> визирует</w:t>
      </w:r>
      <w:r w:rsidR="004569EF">
        <w:rPr>
          <w:sz w:val="28"/>
          <w:szCs w:val="28"/>
        </w:rPr>
        <w:t xml:space="preserve"> лично и согласовывает с заместителем директора по воспитательной работе</w:t>
      </w:r>
      <w:r w:rsidRPr="0096116B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ые</w:t>
      </w:r>
      <w:r w:rsidRPr="0096116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96116B">
        <w:rPr>
          <w:sz w:val="28"/>
          <w:szCs w:val="28"/>
        </w:rPr>
        <w:t xml:space="preserve"> и передает заявлени</w:t>
      </w:r>
      <w:r>
        <w:rPr>
          <w:sz w:val="28"/>
          <w:szCs w:val="28"/>
        </w:rPr>
        <w:t>я</w:t>
      </w:r>
      <w:r w:rsidRPr="0096116B">
        <w:rPr>
          <w:sz w:val="28"/>
          <w:szCs w:val="28"/>
        </w:rPr>
        <w:t xml:space="preserve"> в Комиссию с прилагаемыми к нему документами, а также информацией</w:t>
      </w:r>
      <w:r>
        <w:rPr>
          <w:sz w:val="28"/>
          <w:szCs w:val="28"/>
        </w:rPr>
        <w:t xml:space="preserve"> </w:t>
      </w:r>
      <w:r w:rsidRPr="0096116B">
        <w:rPr>
          <w:sz w:val="28"/>
          <w:szCs w:val="28"/>
        </w:rPr>
        <w:t>об отсутствии з</w:t>
      </w:r>
      <w:r>
        <w:rPr>
          <w:sz w:val="28"/>
          <w:szCs w:val="28"/>
        </w:rPr>
        <w:t xml:space="preserve">адолженности по оплате обучения и информацией </w:t>
      </w:r>
      <w:r w:rsidRPr="0096116B">
        <w:rPr>
          <w:sz w:val="28"/>
          <w:szCs w:val="28"/>
        </w:rPr>
        <w:t>об отсутствии дисциплинарных взысканий (далее - информация).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bookmarkStart w:id="0" w:name="Par7"/>
      <w:bookmarkEnd w:id="0"/>
      <w:r w:rsidRPr="0096116B">
        <w:rPr>
          <w:sz w:val="28"/>
          <w:szCs w:val="28"/>
        </w:rPr>
        <w:t xml:space="preserve"> При рассмотрении Комиссией заявлений обучающихся приоритет отдается:</w:t>
      </w:r>
    </w:p>
    <w:p w:rsidR="005C6A10" w:rsidRPr="000633A8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633A8">
        <w:rPr>
          <w:sz w:val="28"/>
          <w:szCs w:val="28"/>
        </w:rPr>
        <w:t xml:space="preserve">а) в первую очередь - обучающимся, соответствующим условию, указанному в </w:t>
      </w:r>
      <w:hyperlink r:id="rId11" w:history="1">
        <w:r w:rsidRPr="000633A8">
          <w:rPr>
            <w:rStyle w:val="a6"/>
            <w:color w:val="auto"/>
            <w:sz w:val="28"/>
            <w:szCs w:val="28"/>
            <w:u w:val="none"/>
          </w:rPr>
          <w:t>подпункте "а" пункта 2.1.</w:t>
        </w:r>
      </w:hyperlink>
      <w:r w:rsidRPr="000633A8">
        <w:rPr>
          <w:sz w:val="28"/>
          <w:szCs w:val="28"/>
        </w:rPr>
        <w:t xml:space="preserve"> настоящего Положения;</w:t>
      </w:r>
    </w:p>
    <w:p w:rsidR="005C6A10" w:rsidRPr="000633A8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633A8">
        <w:rPr>
          <w:sz w:val="28"/>
          <w:szCs w:val="28"/>
        </w:rPr>
        <w:t xml:space="preserve">б) во вторую очередь - обучающимся, соответствующим условию, указанному в </w:t>
      </w:r>
      <w:hyperlink r:id="rId12" w:history="1">
        <w:r w:rsidRPr="000633A8">
          <w:rPr>
            <w:rStyle w:val="a6"/>
            <w:color w:val="auto"/>
            <w:sz w:val="28"/>
            <w:szCs w:val="28"/>
            <w:u w:val="none"/>
          </w:rPr>
          <w:t>подпункте "б" пункта 2.1.</w:t>
        </w:r>
      </w:hyperlink>
      <w:r w:rsidRPr="000633A8">
        <w:rPr>
          <w:sz w:val="28"/>
          <w:szCs w:val="28"/>
        </w:rPr>
        <w:t xml:space="preserve"> настоящего Положения;</w:t>
      </w:r>
    </w:p>
    <w:p w:rsidR="005C6A10" w:rsidRPr="00610E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0633A8">
        <w:rPr>
          <w:sz w:val="28"/>
          <w:szCs w:val="28"/>
        </w:rPr>
        <w:t xml:space="preserve">в) в третью очередь - обучающимся, соответствующим условию, указанному в </w:t>
      </w:r>
      <w:hyperlink r:id="rId13" w:history="1">
        <w:r w:rsidRPr="000633A8">
          <w:rPr>
            <w:rStyle w:val="a6"/>
            <w:color w:val="auto"/>
            <w:sz w:val="28"/>
            <w:szCs w:val="28"/>
            <w:u w:val="none"/>
          </w:rPr>
          <w:t>подпункте "в" пункта 2.1.</w:t>
        </w:r>
      </w:hyperlink>
      <w:r w:rsidRPr="000633A8">
        <w:rPr>
          <w:sz w:val="28"/>
          <w:szCs w:val="28"/>
        </w:rPr>
        <w:t xml:space="preserve"> настоящего</w:t>
      </w:r>
      <w:r w:rsidRPr="00610E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610E10">
        <w:rPr>
          <w:sz w:val="28"/>
          <w:szCs w:val="28"/>
        </w:rPr>
        <w:t>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bookmarkStart w:id="1" w:name="Par11"/>
      <w:bookmarkEnd w:id="1"/>
      <w:r>
        <w:rPr>
          <w:sz w:val="28"/>
          <w:szCs w:val="28"/>
        </w:rPr>
        <w:t>3.9.</w:t>
      </w:r>
      <w:r w:rsidRPr="0096116B">
        <w:rPr>
          <w:sz w:val="28"/>
          <w:szCs w:val="28"/>
        </w:rPr>
        <w:t xml:space="preserve"> При наличии двух и более кандидатов одной очереди на одно вакантное бюджетное место приоритет отдается: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:rsidR="00B018A2" w:rsidRDefault="00B018A2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 вторую очередь - </w:t>
      </w:r>
      <w:r w:rsidRPr="0096116B">
        <w:rPr>
          <w:sz w:val="28"/>
          <w:szCs w:val="28"/>
        </w:rPr>
        <w:t xml:space="preserve">обучающимся, имеющим более высокие результаты </w:t>
      </w:r>
      <w:r>
        <w:rPr>
          <w:sz w:val="28"/>
          <w:szCs w:val="28"/>
        </w:rPr>
        <w:t xml:space="preserve">по специальным дисциплинам </w:t>
      </w:r>
      <w:r w:rsidRPr="0096116B">
        <w:rPr>
          <w:sz w:val="28"/>
          <w:szCs w:val="28"/>
        </w:rPr>
        <w:t>по итогам промежуточной аттестации двух семестров, предшествующих подаче заявления о переходе с платного обучения на бесплатное;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 xml:space="preserve">б) </w:t>
      </w:r>
      <w:r w:rsidR="00B018A2">
        <w:rPr>
          <w:sz w:val="28"/>
          <w:szCs w:val="28"/>
        </w:rPr>
        <w:t>в третью очередь</w:t>
      </w:r>
      <w:r w:rsidRPr="0096116B">
        <w:rPr>
          <w:sz w:val="28"/>
          <w:szCs w:val="28"/>
        </w:rPr>
        <w:t xml:space="preserve"> -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>При наличии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96116B">
        <w:rPr>
          <w:sz w:val="28"/>
          <w:szCs w:val="28"/>
        </w:rPr>
        <w:t xml:space="preserve">. В результате рассмотрения </w:t>
      </w:r>
      <w:r w:rsidR="00B018A2">
        <w:rPr>
          <w:sz w:val="28"/>
          <w:szCs w:val="28"/>
        </w:rPr>
        <w:t xml:space="preserve">каждого </w:t>
      </w:r>
      <w:r w:rsidRPr="0096116B">
        <w:rPr>
          <w:sz w:val="28"/>
          <w:szCs w:val="28"/>
        </w:rPr>
        <w:t>заявления обучающегося, прилагаемых к нему документов Комиссией принимается одно из следующих решений: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>о переходе обучающегося с платного обучения на бесплатное;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96116B">
        <w:rPr>
          <w:sz w:val="28"/>
          <w:szCs w:val="28"/>
        </w:rPr>
        <w:t>об отказе в переходе обучающегося с платного обучения на бесплатное.</w:t>
      </w:r>
    </w:p>
    <w:p w:rsidR="005C6A10" w:rsidRPr="004569EF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6116B">
        <w:rPr>
          <w:sz w:val="28"/>
          <w:szCs w:val="28"/>
        </w:rPr>
        <w:t xml:space="preserve">. Решение о переходе обучающегося с платного обучения на бесплатное принимается Комиссией с учетом количества вакантных </w:t>
      </w:r>
      <w:r w:rsidRPr="0096116B">
        <w:rPr>
          <w:sz w:val="28"/>
          <w:szCs w:val="28"/>
        </w:rPr>
        <w:lastRenderedPageBreak/>
        <w:t xml:space="preserve">бюджетных мест и приоритетов, расставленных в соответствии с </w:t>
      </w:r>
      <w:hyperlink w:anchor="Par7" w:history="1">
        <w:r w:rsidRPr="004569EF">
          <w:rPr>
            <w:rStyle w:val="a6"/>
            <w:color w:val="auto"/>
            <w:sz w:val="28"/>
            <w:szCs w:val="28"/>
            <w:u w:val="none"/>
          </w:rPr>
          <w:t>пунктами 3.8.</w:t>
        </w:r>
      </w:hyperlink>
      <w:r w:rsidRPr="004569EF">
        <w:rPr>
          <w:sz w:val="28"/>
          <w:szCs w:val="28"/>
        </w:rPr>
        <w:t xml:space="preserve"> и 3.9. настоящего Положения.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6116B">
        <w:rPr>
          <w:sz w:val="28"/>
          <w:szCs w:val="28"/>
        </w:rPr>
        <w:t xml:space="preserve">. При заполнении имеющихся вакантных мест с учетом приоритетов, расставленных в соответствии с </w:t>
      </w:r>
      <w:r w:rsidRPr="00F12265">
        <w:rPr>
          <w:sz w:val="28"/>
          <w:szCs w:val="28"/>
        </w:rPr>
        <w:t>пунктами 3.8</w:t>
      </w:r>
      <w:r>
        <w:rPr>
          <w:sz w:val="28"/>
          <w:szCs w:val="28"/>
        </w:rPr>
        <w:t xml:space="preserve">. </w:t>
      </w:r>
      <w:r w:rsidRPr="0096116B">
        <w:rPr>
          <w:sz w:val="28"/>
          <w:szCs w:val="28"/>
        </w:rPr>
        <w:t xml:space="preserve"> и </w:t>
      </w:r>
      <w:r>
        <w:rPr>
          <w:sz w:val="28"/>
          <w:szCs w:val="28"/>
        </w:rPr>
        <w:t>3.9.</w:t>
      </w:r>
      <w:r w:rsidRPr="0096116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6116B">
        <w:rPr>
          <w:sz w:val="28"/>
          <w:szCs w:val="28"/>
        </w:rPr>
        <w:t>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6116B">
        <w:rPr>
          <w:sz w:val="28"/>
          <w:szCs w:val="28"/>
        </w:rPr>
        <w:t>. Решение Комиссии доводится до сведения обучающихся</w:t>
      </w:r>
      <w:r>
        <w:rPr>
          <w:sz w:val="28"/>
          <w:szCs w:val="28"/>
        </w:rPr>
        <w:t xml:space="preserve"> </w:t>
      </w:r>
      <w:r w:rsidR="000633A8">
        <w:rPr>
          <w:sz w:val="28"/>
          <w:szCs w:val="28"/>
        </w:rPr>
        <w:t xml:space="preserve">Училища </w:t>
      </w:r>
      <w:r w:rsidRPr="0096116B">
        <w:rPr>
          <w:sz w:val="28"/>
          <w:szCs w:val="28"/>
        </w:rPr>
        <w:t xml:space="preserve">путем </w:t>
      </w:r>
      <w:r w:rsidR="00CC6CC6">
        <w:rPr>
          <w:sz w:val="28"/>
          <w:szCs w:val="28"/>
        </w:rPr>
        <w:t>соответствующей информации</w:t>
      </w:r>
      <w:r w:rsidRPr="0096116B">
        <w:rPr>
          <w:sz w:val="28"/>
          <w:szCs w:val="28"/>
        </w:rPr>
        <w:t xml:space="preserve"> на официальном сайте </w:t>
      </w:r>
      <w:r w:rsidR="000633A8">
        <w:rPr>
          <w:sz w:val="28"/>
          <w:szCs w:val="28"/>
        </w:rPr>
        <w:t>Училища</w:t>
      </w:r>
      <w:r w:rsidRPr="0096116B">
        <w:rPr>
          <w:sz w:val="28"/>
          <w:szCs w:val="28"/>
        </w:rPr>
        <w:t xml:space="preserve"> в сети "Интернет".</w:t>
      </w:r>
    </w:p>
    <w:p w:rsidR="005C6A10" w:rsidRPr="0096116B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96116B">
        <w:rPr>
          <w:sz w:val="28"/>
          <w:szCs w:val="28"/>
        </w:rPr>
        <w:t xml:space="preserve">. Переход с платного обучения на бесплатное оформляется </w:t>
      </w:r>
      <w:r>
        <w:rPr>
          <w:sz w:val="28"/>
          <w:szCs w:val="28"/>
        </w:rPr>
        <w:t xml:space="preserve">приказом </w:t>
      </w:r>
      <w:r w:rsidR="000633A8">
        <w:rPr>
          <w:sz w:val="28"/>
          <w:szCs w:val="28"/>
        </w:rPr>
        <w:t>Училища</w:t>
      </w:r>
      <w:r w:rsidRPr="0096116B">
        <w:rPr>
          <w:sz w:val="28"/>
          <w:szCs w:val="28"/>
        </w:rPr>
        <w:t xml:space="preserve">, изданным </w:t>
      </w:r>
      <w:r w:rsidR="000633A8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ректором </w:t>
      </w:r>
      <w:r w:rsidR="000633A8">
        <w:rPr>
          <w:sz w:val="28"/>
          <w:szCs w:val="28"/>
        </w:rPr>
        <w:t>Училища</w:t>
      </w:r>
      <w:r w:rsidRPr="0096116B">
        <w:rPr>
          <w:sz w:val="28"/>
          <w:szCs w:val="28"/>
        </w:rPr>
        <w:t>, не позднее 10 календарных дней с даты принятия Комиссией решения о таком переходе.</w:t>
      </w: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5C6A10" w:rsidRDefault="005C6A10" w:rsidP="00D41411">
      <w:pPr>
        <w:tabs>
          <w:tab w:val="left" w:pos="2910"/>
        </w:tabs>
        <w:ind w:firstLine="709"/>
        <w:jc w:val="both"/>
        <w:rPr>
          <w:sz w:val="28"/>
          <w:szCs w:val="28"/>
        </w:rPr>
      </w:pPr>
    </w:p>
    <w:p w:rsidR="00B32FCE" w:rsidRDefault="00B32FCE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CD6C31" w:rsidRDefault="00CD6C31" w:rsidP="00D41411"/>
    <w:p w:rsidR="00CD6C31" w:rsidRDefault="00CD6C31" w:rsidP="00D41411"/>
    <w:p w:rsidR="00F85326" w:rsidRDefault="00F85326" w:rsidP="00D41411"/>
    <w:p w:rsidR="00F85326" w:rsidRDefault="00F85326" w:rsidP="00D41411"/>
    <w:p w:rsidR="00F85326" w:rsidRDefault="00F85326" w:rsidP="00D41411"/>
    <w:p w:rsidR="00F85326" w:rsidRDefault="00F85326" w:rsidP="00D41411"/>
    <w:p w:rsidR="00D41411" w:rsidRDefault="00D41411" w:rsidP="00F85326">
      <w:pPr>
        <w:ind w:right="-1"/>
        <w:jc w:val="right"/>
        <w:rPr>
          <w:b/>
          <w:bCs/>
          <w:i/>
          <w:color w:val="000000"/>
          <w:sz w:val="27"/>
          <w:szCs w:val="27"/>
        </w:rPr>
      </w:pPr>
    </w:p>
    <w:p w:rsidR="00F85326" w:rsidRPr="00CC1B6A" w:rsidRDefault="00F85326" w:rsidP="00F85326">
      <w:pPr>
        <w:ind w:right="-1"/>
        <w:jc w:val="right"/>
        <w:rPr>
          <w:b/>
          <w:bCs/>
          <w:i/>
          <w:color w:val="000000"/>
          <w:sz w:val="27"/>
          <w:szCs w:val="27"/>
        </w:rPr>
      </w:pPr>
      <w:r w:rsidRPr="00CC1B6A">
        <w:rPr>
          <w:b/>
          <w:bCs/>
          <w:i/>
          <w:color w:val="000000"/>
          <w:sz w:val="27"/>
          <w:szCs w:val="27"/>
        </w:rPr>
        <w:lastRenderedPageBreak/>
        <w:t xml:space="preserve">Приложение 1 </w:t>
      </w:r>
    </w:p>
    <w:p w:rsidR="00F85326" w:rsidRPr="00CC1B6A" w:rsidRDefault="00F85326" w:rsidP="00F85326">
      <w:pPr>
        <w:spacing w:line="274" w:lineRule="exact"/>
        <w:ind w:right="-1"/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Look w:val="00A0"/>
      </w:tblPr>
      <w:tblGrid>
        <w:gridCol w:w="3993"/>
        <w:gridCol w:w="5578"/>
      </w:tblGrid>
      <w:tr w:rsidR="00F85326" w:rsidRPr="00CC1B6A" w:rsidTr="00D654B8">
        <w:tc>
          <w:tcPr>
            <w:tcW w:w="4503" w:type="dxa"/>
          </w:tcPr>
          <w:p w:rsidR="00F85326" w:rsidRPr="00B946EF" w:rsidRDefault="00F85326" w:rsidP="00D654B8">
            <w:pPr>
              <w:pStyle w:val="1"/>
              <w:keepNext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5670" w:type="dxa"/>
          </w:tcPr>
          <w:p w:rsidR="00F85326" w:rsidRPr="00B946EF" w:rsidRDefault="00F85326" w:rsidP="00D654B8">
            <w:pPr>
              <w:pStyle w:val="1"/>
              <w:keepNext w:val="0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B946EF">
              <w:rPr>
                <w:b w:val="0"/>
                <w:sz w:val="24"/>
                <w:szCs w:val="24"/>
              </w:rPr>
              <w:t>Директору ГБПОУ РК</w:t>
            </w:r>
          </w:p>
          <w:p w:rsidR="00F85326" w:rsidRDefault="00F85326" w:rsidP="00F85326">
            <w:r>
              <w:t>«КХУ им.Н.С.Самокиша»</w:t>
            </w:r>
          </w:p>
          <w:p w:rsidR="00F85326" w:rsidRPr="00F85326" w:rsidRDefault="00F85326" w:rsidP="00F85326">
            <w:r>
              <w:t>Ермакову В.И.</w:t>
            </w:r>
          </w:p>
        </w:tc>
      </w:tr>
      <w:tr w:rsidR="00F85326" w:rsidRPr="00CC1B6A" w:rsidTr="00D654B8">
        <w:tc>
          <w:tcPr>
            <w:tcW w:w="4503" w:type="dxa"/>
          </w:tcPr>
          <w:p w:rsidR="00F85326" w:rsidRPr="00B946EF" w:rsidRDefault="00F85326" w:rsidP="00D654B8">
            <w:pPr>
              <w:pStyle w:val="1"/>
              <w:keepNext w:val="0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5670" w:type="dxa"/>
          </w:tcPr>
          <w:p w:rsidR="00F85326" w:rsidRPr="00CC1B6A" w:rsidRDefault="00F85326" w:rsidP="00D654B8">
            <w:r w:rsidRPr="00CC1B6A">
              <w:t>от  ____________________________________</w:t>
            </w:r>
          </w:p>
          <w:p w:rsidR="00F85326" w:rsidRPr="00CC1B6A" w:rsidRDefault="00F85326" w:rsidP="00D654B8">
            <w:pPr>
              <w:spacing w:before="120"/>
            </w:pPr>
            <w:r w:rsidRPr="00CC1B6A">
              <w:t>_______________________________________</w:t>
            </w:r>
          </w:p>
          <w:p w:rsidR="00F85326" w:rsidRPr="00CC1B6A" w:rsidRDefault="00F85326" w:rsidP="00D654B8">
            <w:pPr>
              <w:jc w:val="center"/>
              <w:rPr>
                <w:vertAlign w:val="superscript"/>
              </w:rPr>
            </w:pPr>
            <w:r w:rsidRPr="00CC1B6A">
              <w:rPr>
                <w:vertAlign w:val="superscript"/>
              </w:rPr>
              <w:t>(Ф.И.О. полностью)</w:t>
            </w:r>
          </w:p>
          <w:p w:rsidR="00F85326" w:rsidRDefault="00F85326" w:rsidP="00D654B8">
            <w:pPr>
              <w:spacing w:before="120"/>
            </w:pPr>
            <w:r w:rsidRPr="00CC1B6A">
              <w:t>группа №__________</w:t>
            </w:r>
            <w:r>
              <w:t>курс</w:t>
            </w:r>
            <w:r w:rsidRPr="00CC1B6A">
              <w:t>_______</w:t>
            </w:r>
          </w:p>
          <w:p w:rsidR="00F85326" w:rsidRPr="00CC1B6A" w:rsidRDefault="00F85326" w:rsidP="00D654B8">
            <w:pPr>
              <w:spacing w:before="120"/>
            </w:pPr>
            <w:r>
              <w:t>форма обучения</w:t>
            </w:r>
            <w:r w:rsidRPr="00CC1B6A">
              <w:t>_____</w:t>
            </w:r>
          </w:p>
        </w:tc>
      </w:tr>
    </w:tbl>
    <w:p w:rsidR="00F85326" w:rsidRPr="00CC1B6A" w:rsidRDefault="00F85326" w:rsidP="00F85326">
      <w:pPr>
        <w:spacing w:line="274" w:lineRule="exact"/>
        <w:ind w:right="-1"/>
        <w:rPr>
          <w:b/>
          <w:bCs/>
          <w:color w:val="000000"/>
          <w:szCs w:val="22"/>
        </w:rPr>
      </w:pPr>
    </w:p>
    <w:p w:rsidR="00F85326" w:rsidRPr="00CC1B6A" w:rsidRDefault="00F85326" w:rsidP="00F85326">
      <w:pPr>
        <w:spacing w:line="274" w:lineRule="exact"/>
        <w:ind w:right="-1"/>
        <w:rPr>
          <w:b/>
          <w:bCs/>
          <w:color w:val="000000"/>
          <w:szCs w:val="22"/>
        </w:rPr>
      </w:pPr>
    </w:p>
    <w:p w:rsidR="00F85326" w:rsidRPr="00CC1B6A" w:rsidRDefault="00F85326" w:rsidP="00F85326">
      <w:pPr>
        <w:spacing w:line="274" w:lineRule="exact"/>
        <w:ind w:right="-1"/>
        <w:jc w:val="center"/>
        <w:rPr>
          <w:color w:val="000000"/>
        </w:rPr>
      </w:pPr>
      <w:r w:rsidRPr="00CC1B6A">
        <w:rPr>
          <w:b/>
          <w:bCs/>
          <w:color w:val="000000"/>
        </w:rPr>
        <w:t>ЗАЯВЛЕНИЕ</w:t>
      </w:r>
    </w:p>
    <w:p w:rsidR="00F85326" w:rsidRPr="00CC1B6A" w:rsidRDefault="00F85326" w:rsidP="00F85326">
      <w:pPr>
        <w:spacing w:line="274" w:lineRule="exact"/>
        <w:ind w:right="-1"/>
        <w:jc w:val="center"/>
        <w:rPr>
          <w:szCs w:val="22"/>
        </w:rPr>
      </w:pPr>
      <w:r w:rsidRPr="00CC1B6A">
        <w:rPr>
          <w:color w:val="000000"/>
          <w:szCs w:val="22"/>
        </w:rPr>
        <w:t>(о переводе с платного обучения на бесплатное)</w:t>
      </w:r>
    </w:p>
    <w:p w:rsidR="00F85326" w:rsidRPr="00CC1B6A" w:rsidRDefault="00F85326" w:rsidP="00F85326">
      <w:pPr>
        <w:spacing w:line="274" w:lineRule="exact"/>
        <w:ind w:right="-1"/>
        <w:jc w:val="right"/>
        <w:rPr>
          <w:szCs w:val="22"/>
        </w:rPr>
      </w:pPr>
    </w:p>
    <w:p w:rsidR="00F85326" w:rsidRPr="00CC1B6A" w:rsidRDefault="00F85326" w:rsidP="00754506">
      <w:pPr>
        <w:spacing w:line="276" w:lineRule="auto"/>
        <w:ind w:right="-1"/>
        <w:jc w:val="both"/>
        <w:rPr>
          <w:color w:val="000000"/>
        </w:rPr>
      </w:pPr>
      <w:r w:rsidRPr="00CC1B6A">
        <w:rPr>
          <w:color w:val="000000"/>
        </w:rPr>
        <w:tab/>
        <w:t xml:space="preserve">Прошу </w:t>
      </w:r>
      <w:r w:rsidRPr="00CC1B6A">
        <w:rPr>
          <w:b/>
          <w:bCs/>
          <w:color w:val="000000"/>
        </w:rPr>
        <w:t xml:space="preserve">перевести </w:t>
      </w:r>
      <w:r w:rsidRPr="00CC1B6A">
        <w:rPr>
          <w:color w:val="000000"/>
        </w:rPr>
        <w:t xml:space="preserve">меня с обучения на основании договора об образовании на вакантное место, финансируемое за счет бюджетных ассигнований </w:t>
      </w:r>
      <w:r>
        <w:rPr>
          <w:color w:val="000000"/>
        </w:rPr>
        <w:t>бюджета Республики Крым</w:t>
      </w:r>
      <w:r w:rsidRPr="00CC1B6A">
        <w:rPr>
          <w:color w:val="000000"/>
        </w:rPr>
        <w:t>, в связи с</w:t>
      </w:r>
    </w:p>
    <w:p w:rsidR="00F85326" w:rsidRPr="00CC1B6A" w:rsidRDefault="00F85326" w:rsidP="00F85326">
      <w:pPr>
        <w:spacing w:line="276" w:lineRule="auto"/>
        <w:ind w:right="-1"/>
        <w:rPr>
          <w:color w:val="000000"/>
        </w:rPr>
      </w:pPr>
      <w:r w:rsidRPr="00CC1B6A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F85326" w:rsidRPr="00CC1B6A" w:rsidRDefault="00F85326" w:rsidP="00F85326">
      <w:pPr>
        <w:tabs>
          <w:tab w:val="left" w:pos="5586"/>
          <w:tab w:val="left" w:leader="underscore" w:pos="10302"/>
        </w:tabs>
        <w:spacing w:line="276" w:lineRule="auto"/>
        <w:ind w:right="-1"/>
        <w:rPr>
          <w:color w:val="000000"/>
        </w:rPr>
      </w:pPr>
    </w:p>
    <w:p w:rsidR="00F85326" w:rsidRPr="00CC1B6A" w:rsidRDefault="00F85326" w:rsidP="00F85326">
      <w:pPr>
        <w:spacing w:line="276" w:lineRule="auto"/>
        <w:ind w:right="-1"/>
        <w:rPr>
          <w:color w:val="000000"/>
        </w:rPr>
      </w:pPr>
      <w:r w:rsidRPr="00CC1B6A">
        <w:rPr>
          <w:color w:val="000000"/>
        </w:rPr>
        <w:t xml:space="preserve">Обучаюсь в </w:t>
      </w:r>
      <w:r>
        <w:rPr>
          <w:color w:val="000000"/>
        </w:rPr>
        <w:t xml:space="preserve">на курсе </w:t>
      </w:r>
      <w:r w:rsidRPr="00CC1B6A">
        <w:rPr>
          <w:color w:val="000000"/>
        </w:rPr>
        <w:t xml:space="preserve"> </w:t>
      </w:r>
      <w:r>
        <w:rPr>
          <w:color w:val="000000"/>
        </w:rPr>
        <w:t>________</w:t>
      </w:r>
      <w:r w:rsidRPr="00CC1B6A">
        <w:rPr>
          <w:color w:val="000000"/>
        </w:rPr>
        <w:t>__________________________________________________ ,</w:t>
      </w:r>
    </w:p>
    <w:p w:rsidR="00F85326" w:rsidRPr="00CC1B6A" w:rsidRDefault="00F85326" w:rsidP="00F85326">
      <w:pPr>
        <w:spacing w:line="276" w:lineRule="auto"/>
        <w:ind w:right="-1"/>
        <w:rPr>
          <w:color w:val="000000"/>
        </w:rPr>
      </w:pPr>
      <w:r w:rsidRPr="00CC1B6A">
        <w:rPr>
          <w:color w:val="000000"/>
        </w:rPr>
        <w:t>Направление подготовки (специальность) _________________________________________</w:t>
      </w:r>
    </w:p>
    <w:p w:rsidR="00F85326" w:rsidRPr="00CC1B6A" w:rsidRDefault="00F85326" w:rsidP="00F85326">
      <w:pPr>
        <w:spacing w:line="276" w:lineRule="auto"/>
        <w:ind w:right="-1"/>
        <w:rPr>
          <w:color w:val="000000"/>
        </w:rPr>
      </w:pPr>
      <w:r w:rsidRPr="00CC1B6A">
        <w:rPr>
          <w:color w:val="000000"/>
        </w:rPr>
        <w:t>_____________________________________________________________________________</w:t>
      </w:r>
    </w:p>
    <w:p w:rsidR="00F85326" w:rsidRPr="00CC1B6A" w:rsidRDefault="00F85326" w:rsidP="00F85326">
      <w:pPr>
        <w:spacing w:line="276" w:lineRule="auto"/>
        <w:ind w:right="-1"/>
        <w:rPr>
          <w:color w:val="000000"/>
        </w:rPr>
      </w:pPr>
      <w:r w:rsidRPr="00CC1B6A">
        <w:rPr>
          <w:color w:val="000000"/>
        </w:rPr>
        <w:t>Форма обучения _______________________________________________________________</w:t>
      </w:r>
    </w:p>
    <w:p w:rsidR="00F85326" w:rsidRPr="00CC1B6A" w:rsidRDefault="00F85326" w:rsidP="00F85326">
      <w:pPr>
        <w:tabs>
          <w:tab w:val="left" w:pos="5586"/>
          <w:tab w:val="left" w:leader="underscore" w:pos="10302"/>
        </w:tabs>
        <w:jc w:val="center"/>
      </w:pPr>
      <w:r w:rsidRPr="00CC1B6A">
        <w:rPr>
          <w:color w:val="000000"/>
          <w:vertAlign w:val="superscript"/>
        </w:rPr>
        <w:t>(очная, заочная)</w:t>
      </w:r>
      <w:r w:rsidRPr="00CC1B6A">
        <w:rPr>
          <w:i/>
          <w:color w:val="000000"/>
        </w:rPr>
        <w:t xml:space="preserve">                          </w:t>
      </w:r>
    </w:p>
    <w:p w:rsidR="00F85326" w:rsidRPr="00CC1B6A" w:rsidRDefault="00F85326" w:rsidP="00F85326">
      <w:pPr>
        <w:tabs>
          <w:tab w:val="left" w:pos="5586"/>
          <w:tab w:val="left" w:leader="underscore" w:pos="10302"/>
        </w:tabs>
        <w:spacing w:line="274" w:lineRule="exact"/>
        <w:ind w:right="-1"/>
        <w:rPr>
          <w:szCs w:val="22"/>
        </w:rPr>
      </w:pPr>
    </w:p>
    <w:p w:rsidR="00F85326" w:rsidRPr="00CC1B6A" w:rsidRDefault="00F85326" w:rsidP="00F85326">
      <w:pPr>
        <w:tabs>
          <w:tab w:val="left" w:pos="5586"/>
          <w:tab w:val="left" w:leader="underscore" w:pos="10302"/>
        </w:tabs>
        <w:spacing w:line="276" w:lineRule="auto"/>
        <w:ind w:right="-1"/>
        <w:rPr>
          <w:color w:val="000000"/>
          <w:szCs w:val="22"/>
        </w:rPr>
      </w:pPr>
    </w:p>
    <w:p w:rsidR="00F85326" w:rsidRPr="00CC1B6A" w:rsidRDefault="00AC37F9" w:rsidP="00F85326">
      <w:pPr>
        <w:ind w:right="-1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5.3pt;margin-top:2.3pt;width:492.2pt;height:199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bB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" stroked="f">
            <v:fill opacity="0"/>
            <v:textbox inset="0,0,0,0">
              <w:txbxContent>
                <w:tbl>
                  <w:tblPr>
                    <w:tblW w:w="90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80"/>
                    <w:gridCol w:w="6387"/>
                  </w:tblGrid>
                  <w:tr w:rsidR="00F85326" w:rsidRPr="00CC1B6A" w:rsidTr="00D654B8">
                    <w:trPr>
                      <w:trHeight w:hRule="exact" w:val="568"/>
                    </w:trPr>
                    <w:tc>
                      <w:tcPr>
                        <w:tcW w:w="2680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85326" w:rsidRPr="00CC1B6A" w:rsidRDefault="00F85326">
                        <w:pPr>
                          <w:snapToGrid w:val="0"/>
                          <w:spacing w:line="220" w:lineRule="exact"/>
                          <w:ind w:left="709" w:right="569"/>
                          <w:rPr>
                            <w:i/>
                          </w:rPr>
                        </w:pPr>
                        <w:r w:rsidRPr="00CC1B6A">
                          <w:rPr>
                            <w:i/>
                            <w:iCs/>
                            <w:color w:val="000000"/>
                          </w:rPr>
                          <w:t>Приложения:</w:t>
                        </w:r>
                      </w:p>
                    </w:tc>
                    <w:tc>
                      <w:tcPr>
                        <w:tcW w:w="6387" w:type="dxa"/>
                        <w:tcBorders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85326" w:rsidRPr="00CC1B6A" w:rsidRDefault="00F85326" w:rsidP="00D654B8">
                        <w:pPr>
                          <w:ind w:left="709" w:right="567"/>
                          <w:jc w:val="center"/>
                        </w:pPr>
                        <w:r w:rsidRPr="00CC1B6A">
                          <w:rPr>
                            <w:i/>
                            <w:color w:val="000000"/>
                            <w:szCs w:val="22"/>
                          </w:rPr>
                          <w:t xml:space="preserve">(перечень прилагаемых к заявлению документов, </w:t>
                        </w:r>
                        <w:r w:rsidRPr="00CC1B6A">
                          <w:rPr>
                            <w:i/>
                            <w:color w:val="000000"/>
                            <w:szCs w:val="22"/>
                          </w:rPr>
                          <w:br/>
                          <w:t>в соответствии с Положением)</w:t>
                        </w:r>
                      </w:p>
                      <w:p w:rsidR="00F85326" w:rsidRPr="00CC1B6A" w:rsidRDefault="00F85326">
                        <w:pPr>
                          <w:snapToGrid w:val="0"/>
                          <w:ind w:left="709" w:right="569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F85326" w:rsidRDefault="00F85326" w:rsidP="00F85326">
                  <w:pPr>
                    <w:tabs>
                      <w:tab w:val="left" w:pos="3630"/>
                    </w:tabs>
                    <w:rPr>
                      <w:i/>
                    </w:rPr>
                  </w:pPr>
                  <w:r w:rsidRPr="00CC1B6A">
                    <w:rPr>
                      <w:i/>
                    </w:rPr>
                    <w:t xml:space="preserve">- </w:t>
                  </w:r>
                  <w:r w:rsidR="007B5AF5">
                    <w:rPr>
                      <w:i/>
                    </w:rPr>
                    <w:t>справка об успеваемости за две промежуточные аттестации, предшествующие переводу;</w:t>
                  </w:r>
                </w:p>
                <w:p w:rsidR="004C7860" w:rsidRDefault="004C7860" w:rsidP="00F85326">
                  <w:pPr>
                    <w:tabs>
                      <w:tab w:val="left" w:pos="363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-справка об отсутствии задолженности по оплате за обучение;</w:t>
                  </w:r>
                </w:p>
                <w:p w:rsidR="00F85326" w:rsidRPr="00CC1B6A" w:rsidRDefault="00F85326" w:rsidP="00F85326">
                  <w:pPr>
                    <w:tabs>
                      <w:tab w:val="left" w:pos="363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- документы, подтверждающие</w:t>
                  </w:r>
                  <w:r w:rsidRPr="00CC1B6A">
                    <w:rPr>
                      <w:i/>
                    </w:rPr>
                    <w:t xml:space="preserve"> отражаются особые достижения обучающегося в учебной, научно-исследовательской, общественной, культурно-творческой и спортивной деятельности Университета (при наличии, по желанию обучающегося);</w:t>
                  </w:r>
                </w:p>
                <w:p w:rsidR="00F85326" w:rsidRPr="00CC1B6A" w:rsidRDefault="00F85326" w:rsidP="00F85326">
                  <w:pPr>
                    <w:tabs>
                      <w:tab w:val="left" w:pos="3630"/>
                    </w:tabs>
                  </w:pPr>
                  <w:r w:rsidRPr="00CC1B6A">
                    <w:rPr>
                      <w:i/>
                    </w:rPr>
                    <w:t>- документы, подтверждающие отнесение к соответствующей категории граждан.</w:t>
                  </w:r>
                </w:p>
              </w:txbxContent>
            </v:textbox>
            <w10:wrap type="topAndBottom" anchorx="page"/>
          </v:shape>
        </w:pict>
      </w:r>
    </w:p>
    <w:p w:rsidR="00F85326" w:rsidRPr="00CC1B6A" w:rsidRDefault="00F85326" w:rsidP="00F85326">
      <w:pPr>
        <w:tabs>
          <w:tab w:val="left" w:leader="underscore" w:pos="7106"/>
        </w:tabs>
        <w:spacing w:line="220" w:lineRule="exact"/>
        <w:ind w:right="-1"/>
        <w:rPr>
          <w:color w:val="000000"/>
          <w:szCs w:val="22"/>
        </w:rPr>
      </w:pPr>
    </w:p>
    <w:p w:rsidR="00F85326" w:rsidRPr="007B5AF5" w:rsidRDefault="00F85326" w:rsidP="00F85326">
      <w:pPr>
        <w:pStyle w:val="3"/>
        <w:ind w:firstLine="720"/>
        <w:rPr>
          <w:rFonts w:ascii="Times New Roman" w:hAnsi="Times New Roman"/>
          <w:b w:val="0"/>
          <w:sz w:val="24"/>
          <w:szCs w:val="24"/>
        </w:rPr>
      </w:pPr>
      <w:r w:rsidRPr="007B5AF5">
        <w:rPr>
          <w:rFonts w:ascii="Times New Roman" w:hAnsi="Times New Roman"/>
          <w:b w:val="0"/>
          <w:sz w:val="24"/>
          <w:szCs w:val="24"/>
        </w:rPr>
        <w:t>Дата   ____________                                                         Подпись _______________</w:t>
      </w:r>
    </w:p>
    <w:p w:rsidR="00F85326" w:rsidRPr="00CC1B6A" w:rsidRDefault="00F85326" w:rsidP="007B5AF5">
      <w:pPr>
        <w:spacing w:line="269" w:lineRule="exact"/>
        <w:ind w:right="-1"/>
        <w:jc w:val="right"/>
        <w:rPr>
          <w:b/>
          <w:bCs/>
          <w:i/>
          <w:color w:val="000000"/>
          <w:sz w:val="27"/>
          <w:szCs w:val="27"/>
        </w:rPr>
      </w:pPr>
      <w:r w:rsidRPr="00CC1B6A">
        <w:rPr>
          <w:color w:val="000000"/>
          <w:szCs w:val="22"/>
        </w:rPr>
        <w:br w:type="page"/>
      </w:r>
      <w:r w:rsidRPr="00CC1B6A">
        <w:rPr>
          <w:b/>
          <w:bCs/>
          <w:i/>
          <w:color w:val="000000"/>
          <w:sz w:val="27"/>
          <w:szCs w:val="27"/>
        </w:rPr>
        <w:lastRenderedPageBreak/>
        <w:t xml:space="preserve">Приложение 2 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rPr>
          <w:sz w:val="27"/>
          <w:szCs w:val="27"/>
        </w:rPr>
      </w:pP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jc w:val="center"/>
        <w:rPr>
          <w:sz w:val="27"/>
          <w:szCs w:val="27"/>
        </w:rPr>
      </w:pPr>
      <w:r w:rsidRPr="00CC1B6A">
        <w:rPr>
          <w:sz w:val="27"/>
          <w:szCs w:val="27"/>
        </w:rPr>
        <w:t>ПРОТОКОЛ № 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jc w:val="center"/>
        <w:rPr>
          <w:sz w:val="27"/>
          <w:szCs w:val="27"/>
        </w:rPr>
      </w:pPr>
      <w:r w:rsidRPr="00CC1B6A">
        <w:rPr>
          <w:sz w:val="27"/>
          <w:szCs w:val="27"/>
        </w:rPr>
        <w:t>заседания Комиссии __________________________</w:t>
      </w:r>
    </w:p>
    <w:p w:rsidR="00F85326" w:rsidRPr="00CC1B6A" w:rsidRDefault="00F85326" w:rsidP="00F85326">
      <w:pPr>
        <w:ind w:left="2410"/>
        <w:jc w:val="center"/>
        <w:rPr>
          <w:vertAlign w:val="superscript"/>
        </w:rPr>
      </w:pPr>
      <w:r w:rsidRPr="00CC1B6A">
        <w:rPr>
          <w:vertAlign w:val="superscript"/>
        </w:rPr>
        <w:t>(учебное подразделение)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jc w:val="center"/>
        <w:rPr>
          <w:sz w:val="27"/>
          <w:szCs w:val="27"/>
        </w:rPr>
      </w:pPr>
      <w:r w:rsidRPr="00CC1B6A">
        <w:rPr>
          <w:sz w:val="27"/>
          <w:szCs w:val="27"/>
        </w:rPr>
        <w:t>о переводе с платного обучения на бесплатное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jc w:val="center"/>
        <w:rPr>
          <w:sz w:val="27"/>
          <w:szCs w:val="27"/>
        </w:rPr>
      </w:pPr>
      <w:r w:rsidRPr="00CC1B6A">
        <w:rPr>
          <w:sz w:val="27"/>
          <w:szCs w:val="27"/>
        </w:rPr>
        <w:t>от « ____ » __________ 20___г.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jc w:val="center"/>
        <w:rPr>
          <w:sz w:val="27"/>
          <w:szCs w:val="27"/>
        </w:rPr>
      </w:pP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Комиссия в составе: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Председатель комиссии - _____________________________________________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Члены комиссии: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___________________________________________________________________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____________________________________________________________________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____________________________________________________________________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____________________________________________________________________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jc w:val="center"/>
        <w:rPr>
          <w:sz w:val="27"/>
          <w:szCs w:val="27"/>
        </w:rPr>
      </w:pPr>
    </w:p>
    <w:p w:rsidR="00F85326" w:rsidRPr="00CC1B6A" w:rsidRDefault="00F85326" w:rsidP="00F85326">
      <w:pPr>
        <w:tabs>
          <w:tab w:val="left" w:pos="709"/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ab/>
      </w:r>
      <w:r w:rsidRPr="00CC1B6A">
        <w:rPr>
          <w:sz w:val="27"/>
          <w:szCs w:val="27"/>
        </w:rPr>
        <w:tab/>
        <w:t xml:space="preserve">Рассмотрев представление учебного подразделения _________________________ </w:t>
      </w:r>
      <w:r w:rsidRPr="00CC1B6A">
        <w:rPr>
          <w:sz w:val="27"/>
          <w:szCs w:val="27"/>
        </w:rPr>
        <w:br/>
        <w:t>о переводе с платного обучения на бесплатного обучающегося _______ курса ____________ формы обучения ______________________________________ Комиссия приняла решение (нужное заполнить и подчеркнуть):</w:t>
      </w:r>
    </w:p>
    <w:p w:rsidR="00F85326" w:rsidRPr="00CC1B6A" w:rsidRDefault="00F85326" w:rsidP="00F85326">
      <w:pPr>
        <w:widowControl w:val="0"/>
        <w:numPr>
          <w:ilvl w:val="0"/>
          <w:numId w:val="1"/>
        </w:numPr>
        <w:suppressAutoHyphens/>
        <w:spacing w:line="276" w:lineRule="auto"/>
        <w:ind w:left="0" w:right="-1" w:firstLine="284"/>
        <w:jc w:val="both"/>
        <w:rPr>
          <w:sz w:val="27"/>
          <w:szCs w:val="27"/>
        </w:rPr>
      </w:pPr>
      <w:r w:rsidRPr="00CC1B6A">
        <w:rPr>
          <w:sz w:val="27"/>
          <w:szCs w:val="27"/>
        </w:rPr>
        <w:t xml:space="preserve">Рекомендовать перевести с платной формы обучения на бесплатную </w:t>
      </w:r>
      <w:r w:rsidRPr="00CC1B6A">
        <w:rPr>
          <w:sz w:val="27"/>
          <w:szCs w:val="27"/>
        </w:rPr>
        <w:br/>
        <w:t xml:space="preserve">с «___»______________ 20__ г. в соответствии с «Положением о </w:t>
      </w:r>
      <w:r w:rsidR="007B5AF5">
        <w:rPr>
          <w:sz w:val="27"/>
          <w:szCs w:val="27"/>
        </w:rPr>
        <w:t>переводе лиц, обучающихся в Государственном бюджетном профессиональном образовательном учреждении Республики Крым «Крымское художественное училище имени Н.С.Самокиша»</w:t>
      </w:r>
      <w:r w:rsidRPr="00CC1B6A">
        <w:rPr>
          <w:sz w:val="27"/>
          <w:szCs w:val="27"/>
        </w:rPr>
        <w:t xml:space="preserve"> с платного обучения на бесплатное».</w:t>
      </w:r>
    </w:p>
    <w:p w:rsidR="00F85326" w:rsidRPr="00CC1B6A" w:rsidRDefault="00F85326" w:rsidP="00F85326">
      <w:pPr>
        <w:widowControl w:val="0"/>
        <w:numPr>
          <w:ilvl w:val="0"/>
          <w:numId w:val="1"/>
        </w:numPr>
        <w:suppressAutoHyphens/>
        <w:spacing w:line="276" w:lineRule="auto"/>
        <w:ind w:left="0" w:right="-1" w:firstLine="284"/>
        <w:jc w:val="both"/>
        <w:rPr>
          <w:sz w:val="27"/>
          <w:szCs w:val="27"/>
        </w:rPr>
      </w:pPr>
      <w:r w:rsidRPr="00CC1B6A">
        <w:rPr>
          <w:sz w:val="27"/>
          <w:szCs w:val="27"/>
        </w:rPr>
        <w:t>Отказать в переводе с платной формы обучения на бесплатную на основании несоответствия критериям (указать) ___________________________</w:t>
      </w:r>
    </w:p>
    <w:p w:rsidR="00F85326" w:rsidRPr="00CC1B6A" w:rsidRDefault="00F85326" w:rsidP="00F85326">
      <w:pPr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____________________________________________________________________.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rPr>
          <w:sz w:val="27"/>
          <w:szCs w:val="27"/>
        </w:rPr>
      </w:pP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Голосовали: «ЗА»                  _____________ чел.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 xml:space="preserve">                      «ПРОТИВ»             ___________ чел.</w:t>
      </w:r>
      <w:r w:rsidRPr="00CC1B6A">
        <w:rPr>
          <w:sz w:val="27"/>
          <w:szCs w:val="27"/>
        </w:rPr>
        <w:br/>
        <w:t xml:space="preserve">                      «ВОЗДЕРЖАЛИСЬ» _________ чел.</w:t>
      </w: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rPr>
          <w:sz w:val="27"/>
          <w:szCs w:val="27"/>
        </w:rPr>
      </w:pP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0" w:lineRule="exact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Подписи:</w:t>
      </w:r>
    </w:p>
    <w:p w:rsidR="00F85326" w:rsidRPr="00CC1B6A" w:rsidRDefault="00F85326" w:rsidP="00F85326">
      <w:pPr>
        <w:spacing w:line="276" w:lineRule="auto"/>
        <w:ind w:right="1842"/>
        <w:rPr>
          <w:sz w:val="27"/>
          <w:szCs w:val="27"/>
        </w:rPr>
      </w:pPr>
      <w:r w:rsidRPr="00CC1B6A">
        <w:rPr>
          <w:sz w:val="27"/>
          <w:szCs w:val="27"/>
        </w:rPr>
        <w:t>Председатель комиссии -                                        ___________</w:t>
      </w:r>
    </w:p>
    <w:p w:rsidR="00F85326" w:rsidRPr="00CC1B6A" w:rsidRDefault="00F85326" w:rsidP="00F85326">
      <w:pPr>
        <w:spacing w:line="276" w:lineRule="auto"/>
        <w:ind w:right="-1"/>
        <w:rPr>
          <w:sz w:val="10"/>
          <w:szCs w:val="10"/>
        </w:rPr>
      </w:pPr>
    </w:p>
    <w:p w:rsidR="00F85326" w:rsidRPr="00CC1B6A" w:rsidRDefault="00F85326" w:rsidP="00F85326">
      <w:pPr>
        <w:tabs>
          <w:tab w:val="right" w:pos="4476"/>
          <w:tab w:val="right" w:pos="6338"/>
          <w:tab w:val="right" w:pos="8590"/>
          <w:tab w:val="right" w:pos="8930"/>
          <w:tab w:val="right" w:pos="9295"/>
        </w:tabs>
        <w:spacing w:line="276" w:lineRule="auto"/>
        <w:ind w:right="-1"/>
        <w:rPr>
          <w:sz w:val="27"/>
          <w:szCs w:val="27"/>
        </w:rPr>
      </w:pPr>
      <w:r w:rsidRPr="00CC1B6A">
        <w:rPr>
          <w:sz w:val="27"/>
          <w:szCs w:val="27"/>
        </w:rPr>
        <w:t>Члены комиссии:</w:t>
      </w:r>
    </w:p>
    <w:p w:rsidR="00F85326" w:rsidRPr="00CC1B6A" w:rsidRDefault="00F85326" w:rsidP="00F85326">
      <w:pPr>
        <w:spacing w:line="276" w:lineRule="auto"/>
        <w:ind w:right="1842"/>
        <w:jc w:val="right"/>
        <w:rPr>
          <w:sz w:val="27"/>
          <w:szCs w:val="27"/>
        </w:rPr>
      </w:pPr>
      <w:r w:rsidRPr="00CC1B6A">
        <w:rPr>
          <w:sz w:val="27"/>
          <w:szCs w:val="27"/>
        </w:rPr>
        <w:tab/>
        <w:t>_________</w:t>
      </w:r>
    </w:p>
    <w:p w:rsidR="00F85326" w:rsidRPr="00CC1B6A" w:rsidRDefault="00F85326" w:rsidP="00F85326">
      <w:pPr>
        <w:spacing w:line="276" w:lineRule="auto"/>
        <w:ind w:right="1842"/>
        <w:jc w:val="right"/>
        <w:rPr>
          <w:sz w:val="27"/>
          <w:szCs w:val="27"/>
        </w:rPr>
      </w:pPr>
      <w:r w:rsidRPr="00CC1B6A">
        <w:rPr>
          <w:sz w:val="27"/>
          <w:szCs w:val="27"/>
        </w:rPr>
        <w:tab/>
        <w:t>_________</w:t>
      </w:r>
    </w:p>
    <w:p w:rsidR="00F85326" w:rsidRPr="00CC1B6A" w:rsidRDefault="00F85326" w:rsidP="00F85326">
      <w:pPr>
        <w:spacing w:line="276" w:lineRule="auto"/>
        <w:ind w:right="1842"/>
        <w:jc w:val="right"/>
        <w:rPr>
          <w:sz w:val="27"/>
          <w:szCs w:val="27"/>
        </w:rPr>
      </w:pPr>
      <w:r w:rsidRPr="00CC1B6A">
        <w:rPr>
          <w:sz w:val="27"/>
          <w:szCs w:val="27"/>
        </w:rPr>
        <w:tab/>
        <w:t>_________</w:t>
      </w:r>
    </w:p>
    <w:p w:rsidR="00F85326" w:rsidRPr="00CC1B6A" w:rsidRDefault="00F85326" w:rsidP="00F85326">
      <w:pPr>
        <w:spacing w:line="276" w:lineRule="auto"/>
        <w:ind w:right="1842"/>
        <w:jc w:val="right"/>
        <w:rPr>
          <w:sz w:val="27"/>
          <w:szCs w:val="27"/>
        </w:rPr>
      </w:pPr>
      <w:r w:rsidRPr="00CC1B6A">
        <w:rPr>
          <w:sz w:val="27"/>
          <w:szCs w:val="27"/>
        </w:rPr>
        <w:tab/>
        <w:t>_________</w:t>
      </w:r>
    </w:p>
    <w:p w:rsidR="00F85326" w:rsidRDefault="00F85326" w:rsidP="007B5AF5">
      <w:pPr>
        <w:spacing w:line="276" w:lineRule="auto"/>
        <w:ind w:right="1842"/>
        <w:jc w:val="right"/>
      </w:pPr>
      <w:r w:rsidRPr="00CC1B6A">
        <w:rPr>
          <w:sz w:val="27"/>
          <w:szCs w:val="27"/>
        </w:rPr>
        <w:tab/>
        <w:t>_________</w:t>
      </w:r>
    </w:p>
    <w:sectPr w:rsidR="00F85326" w:rsidSect="00CD6C31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92" w:rsidRDefault="004F4F92" w:rsidP="007B5AF5">
      <w:r>
        <w:separator/>
      </w:r>
    </w:p>
  </w:endnote>
  <w:endnote w:type="continuationSeparator" w:id="0">
    <w:p w:rsidR="004F4F92" w:rsidRDefault="004F4F92" w:rsidP="007B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6EF" w:rsidRDefault="00B946EF">
    <w:pPr>
      <w:pStyle w:val="a9"/>
      <w:jc w:val="center"/>
    </w:pPr>
    <w:fldSimple w:instr=" PAGE   \* MERGEFORMAT ">
      <w:r w:rsidR="00AC37F9">
        <w:rPr>
          <w:noProof/>
        </w:rPr>
        <w:t>8</w:t>
      </w:r>
    </w:fldSimple>
  </w:p>
  <w:p w:rsidR="00B946EF" w:rsidRDefault="00B946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92" w:rsidRDefault="004F4F92" w:rsidP="007B5AF5">
      <w:r>
        <w:separator/>
      </w:r>
    </w:p>
  </w:footnote>
  <w:footnote w:type="continuationSeparator" w:id="0">
    <w:p w:rsidR="004F4F92" w:rsidRDefault="004F4F92" w:rsidP="007B5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BC"/>
    <w:multiLevelType w:val="hybridMultilevel"/>
    <w:tmpl w:val="7FF20866"/>
    <w:lvl w:ilvl="0" w:tplc="A42E2672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10"/>
    <w:rsid w:val="000626E0"/>
    <w:rsid w:val="000633A8"/>
    <w:rsid w:val="0012469A"/>
    <w:rsid w:val="003771FE"/>
    <w:rsid w:val="004569EF"/>
    <w:rsid w:val="00483305"/>
    <w:rsid w:val="004A350E"/>
    <w:rsid w:val="004C7860"/>
    <w:rsid w:val="004E0770"/>
    <w:rsid w:val="004F4F92"/>
    <w:rsid w:val="00545441"/>
    <w:rsid w:val="005C6A10"/>
    <w:rsid w:val="00610E10"/>
    <w:rsid w:val="00636EB0"/>
    <w:rsid w:val="00692884"/>
    <w:rsid w:val="007200D5"/>
    <w:rsid w:val="00754506"/>
    <w:rsid w:val="0075660B"/>
    <w:rsid w:val="00784F9F"/>
    <w:rsid w:val="007B5AF5"/>
    <w:rsid w:val="00884E2A"/>
    <w:rsid w:val="0096116B"/>
    <w:rsid w:val="009A4B2E"/>
    <w:rsid w:val="009F37F6"/>
    <w:rsid w:val="00AC37F9"/>
    <w:rsid w:val="00B018A2"/>
    <w:rsid w:val="00B32EA0"/>
    <w:rsid w:val="00B32FCE"/>
    <w:rsid w:val="00B40C95"/>
    <w:rsid w:val="00B62304"/>
    <w:rsid w:val="00B946EF"/>
    <w:rsid w:val="00C66181"/>
    <w:rsid w:val="00C853AD"/>
    <w:rsid w:val="00C97D06"/>
    <w:rsid w:val="00CB0C70"/>
    <w:rsid w:val="00CC1B6A"/>
    <w:rsid w:val="00CC6CC6"/>
    <w:rsid w:val="00CD6C31"/>
    <w:rsid w:val="00CD7F01"/>
    <w:rsid w:val="00D41411"/>
    <w:rsid w:val="00D654B8"/>
    <w:rsid w:val="00E73872"/>
    <w:rsid w:val="00E760D6"/>
    <w:rsid w:val="00F06D58"/>
    <w:rsid w:val="00F12265"/>
    <w:rsid w:val="00F85326"/>
    <w:rsid w:val="00F94680"/>
    <w:rsid w:val="00F97D8F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6E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3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26E0"/>
    <w:rPr>
      <w:rFonts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5326"/>
    <w:rPr>
      <w:rFonts w:ascii="Calibri Light" w:hAnsi="Calibri Light" w:cs="Times New Roman"/>
      <w:b/>
      <w:sz w:val="26"/>
    </w:rPr>
  </w:style>
  <w:style w:type="paragraph" w:styleId="a3">
    <w:name w:val="Normal (Web)"/>
    <w:basedOn w:val="a"/>
    <w:uiPriority w:val="99"/>
    <w:rsid w:val="005C6A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6A10"/>
    <w:rPr>
      <w:rFonts w:cs="Times New Roman"/>
      <w:b/>
    </w:rPr>
  </w:style>
  <w:style w:type="paragraph" w:customStyle="1" w:styleId="a5">
    <w:name w:val="Знак"/>
    <w:basedOn w:val="a"/>
    <w:rsid w:val="005C6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5C6A10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0626E0"/>
    <w:pPr>
      <w:widowControl w:val="0"/>
      <w:autoSpaceDE w:val="0"/>
      <w:autoSpaceDN w:val="0"/>
      <w:adjustRightInd w:val="0"/>
      <w:spacing w:line="368" w:lineRule="exact"/>
      <w:jc w:val="center"/>
    </w:pPr>
  </w:style>
  <w:style w:type="character" w:customStyle="1" w:styleId="FontStyle129">
    <w:name w:val="Font Style129"/>
    <w:uiPriority w:val="99"/>
    <w:rsid w:val="000626E0"/>
    <w:rPr>
      <w:rFonts w:ascii="Times New Roman" w:hAnsi="Times New Roman"/>
      <w:b/>
      <w:color w:val="000000"/>
      <w:sz w:val="30"/>
    </w:rPr>
  </w:style>
  <w:style w:type="character" w:customStyle="1" w:styleId="2">
    <w:name w:val="Основной текст (2)_"/>
    <w:link w:val="20"/>
    <w:uiPriority w:val="99"/>
    <w:locked/>
    <w:rsid w:val="000626E0"/>
    <w:rPr>
      <w:rFonts w:ascii="Calibri" w:hAnsi="Calibri"/>
      <w:b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626E0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s1">
    <w:name w:val="s_1"/>
    <w:basedOn w:val="a"/>
    <w:rsid w:val="00636EB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B5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B5AF5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B5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B5AF5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CD6C3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CD6C31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D414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3D0CBC324050C02FDC0E15A47B2D6CC4054C32A6DAE10KAh8I" TargetMode="External"/><Relationship Id="rId13" Type="http://schemas.openxmlformats.org/officeDocument/2006/relationships/hyperlink" Target="consultantplus://offline/ref=76C1E6E90A65838D689702D5BE203E31F893FA83EA73702670FFA9555E9DA765DCD7582BCC1D14543CY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C1E6E90A65838D689702D5BE203E31F893FA83EA73702670FFA9555E9DA765DCD7582BCC1D14543CY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1E6E90A65838D689702D5BE203E31F893FA83EA73702670FFA9555E9DA765DCD7582BCC1D14573CY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C1E6E90A65838D689702D5BE203E31F893FA83EA73702670FFA9555E9DA765DCD7582BCC1D14543CY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E6E90A65838D689702D5BE203E31F893FA83EA73702670FFA9555E9DA765DCD7582BCC1D14543CY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XuCO1IYedbY2VWMS8wJIS7zxON4=</DigestValue>
    </Reference>
    <Reference URI="#idOfficeObject" Type="http://www.w3.org/2000/09/xmldsig#Object">
      <DigestMethod Algorithm="http://www.w3.org/2000/09/xmldsig#sha1"/>
      <DigestValue>t+le94iePJHDLSI7J1wklFkiZE4=</DigestValue>
    </Reference>
  </SignedInfo>
  <SignatureValue>
    jrdGAhhpl9Qtvrhah788ZWv3zjncNoRdu2/eke5eF2Wp+wOxRK4IzpEgAAoKFkm4EG6Z6I0V
    W93rtoLO70lnMYPNt5TweDZ0Sl2WmYTIAz4FcAu0BZE1zOuUr1Xjl80lq+iTIdwkTvs7Gn3g
    9JzdFvya6SA77TziW89APhWCHgk=
  </SignatureValue>
  <KeyInfo>
    <KeyValue>
      <RSAKeyValue>
        <Modulus>
            u0bU/y5ycXB5N4/rmxPiuns3DXPNRPFr1DorfFITqqSs1GwB02lJSXzspn5SeR7wEUJRKGKP
            tx9Dz/YNWh/YplW5Bk9E6eRQ8Y2bOc1v15zYbEd4Agt/DOnPKwBEyAN6KhLoTzuJSdw8Uroq
            K7gRn8+kg1/psrBYHI/0gEpFba0=
          </Modulus>
        <Exponent>AQAB</Exponent>
      </RSAKeyValue>
    </KeyValue>
    <X509Data>
      <X509Certificate>
          MIICrDCCAhWgAwIBAgIQEsS/LBjy8bNNwIMJSRzuUTANBgkqhkiG9w0BAQUFADCBizEfMB0G
          A1UEAx4WBBIALgQYAC4EFQRABDwEMAQ6BD4EMjEhMB8GCSqGSIb3DQEJARYSc2Ftb2tpc2hA
          eWFuZGV4LnJ1MUUwQwYDVQQKHjwEEwQRBB8EHgQjBCAEGgAgACIEGgQlBCMAIAQ4BDwALgAg
          BB0ALgQhAC4EIQQwBDwEPgQ6BDgESAQwACIwHhcNMjIwMTE3MDcwNTMxWhcNMjMwMTE3MTMw
          NTMxWjCBizEfMB0GA1UEAx4WBBIALgQYAC4EFQRABDwEMAQ6BD4EMjEhMB8GCSqGSIb3DQEJ
          ARYSc2Ftb2tpc2hAeWFuZGV4LnJ1MUUwQwYDVQQKHjwEEwQRBB8EHgQjBCAEGgAgACIEGgQl
          BCMAIAQ4BDwALgAgBB0ALgQhAC4EIQQwBDwEPgQ6BDgESAQwACIwgZ8wDQYJKoZIhvcNAQEB
          BQADgY0AMIGJAoGBALtG1P8ucnFweTeP65sT4rp7Nw1zzUTxa9Q6K3xSE6qkrNRsAdNpSUl8
          7KZ+Unke8BFCUShij7cfQ8/2DVof2KZVuQZPROnkUPGNmznNb9ec2GxHeAILfwzpzysARMgD
          eioS6E87iUncPFK6Kiu4EZ/PpINf6bKwWByP9IBKRW2tAgMBAAGjDzANMAsGA1UdDwQEAwIG
          wDANBgkqhkiG9w0BAQUFAAOBgQBG/X+U+zxUuzTcBs+th2iXxsSco55UA/KzPWx2YNCDjpkN
          8Fyvb0Xbvwe240aNvD3XJx3C8tvWvjUmOts/EMi5YlEw2lfNLA2Zoly0URuhtyU3s6lOw2Lw
          XaQiGx/vvRErWDhwIw6WCHv6lCs3B7pPUSNQ86azOo2+9W7evXWL1Q==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3eQtWNo60Y9yfw9t7VtwhFJg/Zc=</DigestValue>
      </Reference>
      <Reference URI="/word/document.xml?ContentType=application/vnd.openxmlformats-officedocument.wordprocessingml.document.main+xml">
        <DigestMethod Algorithm="http://www.w3.org/2000/09/xmldsig#sha1"/>
        <DigestValue>6DzYmD+qHiixWvp1kxO+vhAc81k=</DigestValue>
      </Reference>
      <Reference URI="/word/endnotes.xml?ContentType=application/vnd.openxmlformats-officedocument.wordprocessingml.endnotes+xml">
        <DigestMethod Algorithm="http://www.w3.org/2000/09/xmldsig#sha1"/>
        <DigestValue>8J363vb1ljuAOmj6UvDNUTOqTEc=</DigestValue>
      </Reference>
      <Reference URI="/word/fontTable.xml?ContentType=application/vnd.openxmlformats-officedocument.wordprocessingml.fontTable+xml">
        <DigestMethod Algorithm="http://www.w3.org/2000/09/xmldsig#sha1"/>
        <DigestValue>LGM3XT1SV88CXjhZYWekVu14u24=</DigestValue>
      </Reference>
      <Reference URI="/word/footer1.xml?ContentType=application/vnd.openxmlformats-officedocument.wordprocessingml.footer+xml">
        <DigestMethod Algorithm="http://www.w3.org/2000/09/xmldsig#sha1"/>
        <DigestValue>vk3Up1SOCg9yNDjGxQVzxyNqBy8=</DigestValue>
      </Reference>
      <Reference URI="/word/footnotes.xml?ContentType=application/vnd.openxmlformats-officedocument.wordprocessingml.footnotes+xml">
        <DigestMethod Algorithm="http://www.w3.org/2000/09/xmldsig#sha1"/>
        <DigestValue>a9SdezSWf5aZ3v1IW1F7Ia32Xcw=</DigestValue>
      </Reference>
      <Reference URI="/word/numbering.xml?ContentType=application/vnd.openxmlformats-officedocument.wordprocessingml.numbering+xml">
        <DigestMethod Algorithm="http://www.w3.org/2000/09/xmldsig#sha1"/>
        <DigestValue>0NQz2cOXJhbgDYgxaeNEBu+QHyk=</DigestValue>
      </Reference>
      <Reference URI="/word/settings.xml?ContentType=application/vnd.openxmlformats-officedocument.wordprocessingml.settings+xml">
        <DigestMethod Algorithm="http://www.w3.org/2000/09/xmldsig#sha1"/>
        <DigestValue>HG8JOXfAOr6KcTw6X5Iu4VyWiiw=</DigestValue>
      </Reference>
      <Reference URI="/word/styles.xml?ContentType=application/vnd.openxmlformats-officedocument.wordprocessingml.styles+xml">
        <DigestMethod Algorithm="http://www.w3.org/2000/09/xmldsig#sha1"/>
        <DigestValue>3AGpxpFa4MomwtCd234Y8HQQO+g=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ARxz6PFxWv02bQ7J5OKBRgevmAU=</DigestValue>
      </Reference>
    </Manifest>
    <SignatureProperties>
      <SignatureProperty Id="idSignatureTime" Target="#idPackageSignature">
        <mdssi:SignatureTime>
          <mdssi:Format>YYYY-MM-DDThh:mm:ssTZD</mdssi:Format>
          <mdssi:Value>2022-01-17T07:06:54Z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3F7B-FBCE-41BE-9ED8-073E868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12505</Characters>
  <Application>Microsoft Office Word</Application>
  <DocSecurity>0</DocSecurity>
  <Lines>104</Lines>
  <Paragraphs>29</Paragraphs>
  <ScaleCrop>false</ScaleCrop>
  <Company/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Игорь Карпов</dc:creator>
  <cp:lastModifiedBy>igorkarpow1970@vk.com</cp:lastModifiedBy>
  <cp:revision>2</cp:revision>
  <cp:lastPrinted>2022-01-17T06:54:00Z</cp:lastPrinted>
  <dcterms:created xsi:type="dcterms:W3CDTF">2022-01-17T07:06:00Z</dcterms:created>
  <dcterms:modified xsi:type="dcterms:W3CDTF">2022-01-17T07:06:00Z</dcterms:modified>
</cp:coreProperties>
</file>