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>РОССИЙСКАЯ ФЕДЕРАЦИЯ</w:t>
      </w:r>
      <w:r w:rsidRPr="00C6643D">
        <w:rPr>
          <w:rFonts w:ascii="Times New Roman" w:hAnsi="Times New Roman"/>
          <w:b/>
          <w:bCs/>
          <w:sz w:val="20"/>
          <w:szCs w:val="20"/>
        </w:rPr>
        <w:br/>
        <w:t>МИНИСТЕРСТВО КУЛЬТУР</w:t>
      </w:r>
      <w:r w:rsidR="00164A42">
        <w:rPr>
          <w:rFonts w:ascii="Times New Roman" w:hAnsi="Times New Roman"/>
          <w:b/>
          <w:bCs/>
          <w:sz w:val="20"/>
          <w:szCs w:val="20"/>
        </w:rPr>
        <w:t>Ы</w:t>
      </w:r>
      <w:r w:rsidRPr="00C6643D">
        <w:rPr>
          <w:rFonts w:ascii="Times New Roman" w:hAnsi="Times New Roman"/>
          <w:b/>
          <w:bCs/>
          <w:sz w:val="20"/>
          <w:szCs w:val="20"/>
        </w:rPr>
        <w:t xml:space="preserve"> РЕСПУБЛИКИ КРЫМ</w:t>
      </w:r>
    </w:p>
    <w:p w:rsidR="00164A42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ГОСУДАРСТВЕННОЕ БЮДЖЕТНОЕ ПРОФЕССИОНАЛЬНОЕ </w:t>
      </w:r>
    </w:p>
    <w:p w:rsidR="00C22E36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ОБРАЗОВАТЕЛЬНОЕ УЧРЕЖДЕНИЕ РЕСПУБЛИКИ КРЫМ </w:t>
      </w:r>
    </w:p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 «КРЫМСКОЕ ХУДОЖЕСТВЕННОЕ УЧИЛИЩЕ ИМЕНИ Н.</w:t>
      </w:r>
      <w:r w:rsidR="00C22E36">
        <w:rPr>
          <w:rFonts w:ascii="Times New Roman" w:hAnsi="Times New Roman"/>
          <w:b/>
          <w:bCs/>
          <w:sz w:val="20"/>
          <w:szCs w:val="20"/>
        </w:rPr>
        <w:t> </w:t>
      </w:r>
      <w:r w:rsidRPr="00C6643D">
        <w:rPr>
          <w:rFonts w:ascii="Times New Roman" w:hAnsi="Times New Roman"/>
          <w:b/>
          <w:bCs/>
          <w:sz w:val="20"/>
          <w:szCs w:val="20"/>
        </w:rPr>
        <w:t>С. САМОКИША»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9632" w:type="dxa"/>
        <w:tblInd w:w="115" w:type="dxa"/>
        <w:tblLook w:val="0000"/>
      </w:tblPr>
      <w:tblGrid>
        <w:gridCol w:w="5240"/>
        <w:gridCol w:w="4392"/>
      </w:tblGrid>
      <w:tr w:rsidR="002B5EC8" w:rsidTr="00282C5E">
        <w:trPr>
          <w:trHeight w:val="2848"/>
        </w:trPr>
        <w:tc>
          <w:tcPr>
            <w:tcW w:w="5240" w:type="dxa"/>
          </w:tcPr>
          <w:p w:rsidR="002B5EC8" w:rsidRPr="006F1684" w:rsidRDefault="002B5EC8" w:rsidP="00282C5E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6F1684">
              <w:rPr>
                <w:rFonts w:ascii="Times New Roman" w:hAnsi="Times New Roman"/>
                <w:b/>
                <w:sz w:val="24"/>
                <w:szCs w:val="24"/>
              </w:rPr>
              <w:t>РАССМОТРЕНО  и ОДОБРЕН</w:t>
            </w:r>
            <w:r w:rsidR="00123046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  <w:p w:rsidR="002B5EC8" w:rsidRPr="006F1684" w:rsidRDefault="002B5EC8" w:rsidP="00282C5E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2B5EC8" w:rsidRPr="006F1684" w:rsidRDefault="002B5EC8" w:rsidP="00282C5E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Style w:val="1"/>
                <w:sz w:val="24"/>
                <w:szCs w:val="24"/>
              </w:rPr>
              <w:t>г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 xml:space="preserve">осударственного бюджетного профессионального образовательного учреждения Республики Крым </w:t>
            </w:r>
          </w:p>
          <w:p w:rsidR="00155B71" w:rsidRDefault="002B5EC8" w:rsidP="00282C5E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 xml:space="preserve"> «Крымское художественное училище </w:t>
            </w:r>
          </w:p>
          <w:p w:rsidR="002B5EC8" w:rsidRPr="006F1684" w:rsidRDefault="002B5EC8" w:rsidP="00282C5E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имени Н.С.Самокиша»</w:t>
            </w:r>
          </w:p>
          <w:p w:rsidR="00155B71" w:rsidRPr="00155B71" w:rsidRDefault="008B52AA" w:rsidP="008B52AA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155B71" w:rsidRPr="00155B71">
              <w:rPr>
                <w:rFonts w:ascii="Times New Roman" w:hAnsi="Times New Roman"/>
                <w:sz w:val="24"/>
                <w:szCs w:val="24"/>
              </w:rPr>
              <w:t>Протокол №10 от 30.08.2018 года</w:t>
            </w:r>
          </w:p>
          <w:p w:rsidR="002B5EC8" w:rsidRDefault="002B5EC8" w:rsidP="00282C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392" w:type="dxa"/>
          </w:tcPr>
          <w:p w:rsidR="002B5EC8" w:rsidRDefault="002B5EC8" w:rsidP="002B5EC8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52FFB">
              <w:rPr>
                <w:rFonts w:ascii="Times New Roman" w:hAnsi="Times New Roman"/>
                <w:b/>
                <w:sz w:val="24"/>
                <w:szCs w:val="24"/>
              </w:rPr>
              <w:t>УТВЕРЖД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АЮ:</w:t>
            </w:r>
          </w:p>
          <w:p w:rsidR="002B5EC8" w:rsidRDefault="002B5EC8" w:rsidP="00282C5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ГБПОУ  РК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«Крымское художественное </w:t>
            </w:r>
          </w:p>
          <w:p w:rsidR="002B5EC8" w:rsidRPr="00852FFB" w:rsidRDefault="002B5EC8" w:rsidP="00282C5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училище  имени Н.С.Самокиша»</w:t>
            </w:r>
          </w:p>
          <w:p w:rsidR="002B5EC8" w:rsidRDefault="002B5EC8" w:rsidP="00282C5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</w:t>
            </w:r>
            <w:r w:rsidR="00282C5E">
              <w:rPr>
                <w:rFonts w:ascii="Times New Roman" w:hAnsi="Times New Roman"/>
                <w:sz w:val="24"/>
                <w:szCs w:val="24"/>
              </w:rPr>
              <w:t>В.И.Ермаков</w:t>
            </w:r>
          </w:p>
          <w:p w:rsidR="00155B71" w:rsidRPr="00155B71" w:rsidRDefault="00155B71" w:rsidP="00155B71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164A42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>«30» августа 2018г.</w:t>
            </w:r>
          </w:p>
          <w:p w:rsidR="00155B71" w:rsidRPr="00852FFB" w:rsidRDefault="00155B71" w:rsidP="00155B71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№4</w:t>
            </w:r>
            <w:r w:rsidRPr="00155B71">
              <w:rPr>
                <w:rFonts w:ascii="Times New Roman" w:hAnsi="Times New Roman"/>
              </w:rPr>
              <w:t>8-</w:t>
            </w:r>
            <w:r>
              <w:rPr>
                <w:rFonts w:ascii="Times New Roman" w:hAnsi="Times New Roman"/>
              </w:rPr>
              <w:t>ОД от 30.08.2018</w:t>
            </w:r>
            <w:r w:rsidR="0012304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г.</w:t>
            </w:r>
          </w:p>
          <w:p w:rsidR="002B5EC8" w:rsidRDefault="002B5EC8" w:rsidP="00282C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C6643D">
        <w:rPr>
          <w:rFonts w:ascii="Times New Roman" w:hAnsi="Times New Roman"/>
          <w:b/>
          <w:bCs/>
          <w:sz w:val="28"/>
          <w:szCs w:val="28"/>
        </w:rPr>
        <w:t>ПРОГРАММА</w:t>
      </w:r>
    </w:p>
    <w:p w:rsidR="00961350" w:rsidRPr="00C6643D" w:rsidRDefault="00FA58F9" w:rsidP="004A65EA">
      <w:pPr>
        <w:pStyle w:val="a3"/>
        <w:ind w:firstLine="567"/>
        <w:rPr>
          <w:b/>
          <w:sz w:val="28"/>
          <w:szCs w:val="28"/>
        </w:rPr>
      </w:pPr>
      <w:r w:rsidRPr="00C6643D">
        <w:rPr>
          <w:b/>
          <w:sz w:val="28"/>
          <w:szCs w:val="28"/>
        </w:rPr>
        <w:t>г</w:t>
      </w:r>
      <w:r w:rsidR="00961350" w:rsidRPr="00C6643D">
        <w:rPr>
          <w:b/>
          <w:sz w:val="28"/>
          <w:szCs w:val="28"/>
        </w:rPr>
        <w:t xml:space="preserve">осударственной </w:t>
      </w:r>
      <w:r w:rsidRPr="00C6643D">
        <w:rPr>
          <w:b/>
          <w:sz w:val="28"/>
          <w:szCs w:val="28"/>
        </w:rPr>
        <w:t xml:space="preserve">итоговой </w:t>
      </w:r>
      <w:r w:rsidR="00961350" w:rsidRPr="00C6643D">
        <w:rPr>
          <w:b/>
          <w:sz w:val="28"/>
          <w:szCs w:val="28"/>
        </w:rPr>
        <w:t>аттестации выпускников</w:t>
      </w: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ГБПОУ РК </w:t>
      </w:r>
      <w:r w:rsidR="00DA2296" w:rsidRPr="00C6643D">
        <w:rPr>
          <w:rFonts w:ascii="Times New Roman" w:hAnsi="Times New Roman"/>
          <w:b/>
          <w:sz w:val="28"/>
          <w:szCs w:val="28"/>
        </w:rPr>
        <w:t>«Крымское художест</w:t>
      </w:r>
      <w:r w:rsidRPr="00C6643D">
        <w:rPr>
          <w:rFonts w:ascii="Times New Roman" w:hAnsi="Times New Roman"/>
          <w:b/>
          <w:sz w:val="28"/>
          <w:szCs w:val="28"/>
        </w:rPr>
        <w:t>венное училище им Н.</w:t>
      </w:r>
      <w:r w:rsidR="00C22E36">
        <w:rPr>
          <w:rFonts w:ascii="Times New Roman" w:hAnsi="Times New Roman"/>
          <w:b/>
          <w:sz w:val="28"/>
          <w:szCs w:val="28"/>
        </w:rPr>
        <w:t> </w:t>
      </w:r>
      <w:r w:rsidRPr="00C6643D">
        <w:rPr>
          <w:rFonts w:ascii="Times New Roman" w:hAnsi="Times New Roman"/>
          <w:b/>
          <w:sz w:val="28"/>
          <w:szCs w:val="28"/>
        </w:rPr>
        <w:t>С.</w:t>
      </w:r>
      <w:r w:rsidR="00C22E36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Самокиша»</w:t>
      </w:r>
    </w:p>
    <w:p w:rsidR="0026715E" w:rsidRPr="00961350" w:rsidRDefault="00961350" w:rsidP="0026715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по специальности </w:t>
      </w:r>
      <w:r w:rsidR="0026715E">
        <w:rPr>
          <w:rFonts w:ascii="Times New Roman" w:hAnsi="Times New Roman"/>
          <w:b/>
          <w:sz w:val="28"/>
          <w:szCs w:val="28"/>
        </w:rPr>
        <w:t xml:space="preserve">54.02.05 </w:t>
      </w:r>
      <w:r w:rsidR="0026715E" w:rsidRPr="00961350">
        <w:rPr>
          <w:rFonts w:ascii="Times New Roman" w:hAnsi="Times New Roman"/>
          <w:b/>
          <w:sz w:val="28"/>
          <w:szCs w:val="28"/>
        </w:rPr>
        <w:t>Живопись (по видам)</w:t>
      </w:r>
    </w:p>
    <w:p w:rsidR="00961350" w:rsidRPr="00C6643D" w:rsidRDefault="00961350" w:rsidP="0026715E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Pr="00C6643D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A65EA" w:rsidRDefault="004A65EA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DB54A9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Симферополь</w:t>
      </w:r>
      <w:r w:rsidR="00170A57">
        <w:rPr>
          <w:rFonts w:ascii="Times New Roman" w:hAnsi="Times New Roman"/>
          <w:bCs/>
          <w:sz w:val="20"/>
          <w:szCs w:val="20"/>
        </w:rPr>
        <w:t>-</w:t>
      </w:r>
      <w:r w:rsidR="002B5EC8">
        <w:rPr>
          <w:rFonts w:ascii="Times New Roman" w:hAnsi="Times New Roman"/>
          <w:bCs/>
          <w:sz w:val="20"/>
          <w:szCs w:val="20"/>
        </w:rPr>
        <w:t>201</w:t>
      </w:r>
      <w:r w:rsidR="00155B71">
        <w:rPr>
          <w:rFonts w:ascii="Times New Roman" w:hAnsi="Times New Roman"/>
          <w:bCs/>
          <w:sz w:val="20"/>
          <w:szCs w:val="20"/>
        </w:rPr>
        <w:t>8</w:t>
      </w:r>
    </w:p>
    <w:p w:rsidR="00F33FED" w:rsidRPr="00961350" w:rsidRDefault="00C01D06" w:rsidP="00F33FED">
      <w:pPr>
        <w:pStyle w:val="a3"/>
        <w:ind w:firstLine="708"/>
        <w:jc w:val="both"/>
        <w:rPr>
          <w:sz w:val="24"/>
        </w:rPr>
      </w:pPr>
      <w:r w:rsidRPr="00C6643D">
        <w:rPr>
          <w:sz w:val="20"/>
          <w:szCs w:val="20"/>
        </w:rPr>
        <w:br w:type="page"/>
      </w:r>
      <w:r w:rsidR="00F33FED" w:rsidRPr="00961350">
        <w:rPr>
          <w:sz w:val="24"/>
        </w:rPr>
        <w:lastRenderedPageBreak/>
        <w:t xml:space="preserve">Программа государственной итоговой аттестации выпускников </w:t>
      </w:r>
      <w:r w:rsidR="00F33FED">
        <w:rPr>
          <w:sz w:val="24"/>
        </w:rPr>
        <w:t xml:space="preserve">ПОУ РК «Крымское художественное училище им Н.С.Самокиша» </w:t>
      </w:r>
      <w:r w:rsidR="00F33FED" w:rsidRPr="00961350">
        <w:rPr>
          <w:bCs/>
          <w:sz w:val="24"/>
        </w:rPr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F33FED">
        <w:rPr>
          <w:sz w:val="24"/>
        </w:rPr>
        <w:t>54.02.05</w:t>
      </w:r>
      <w:r w:rsidR="00F33FED" w:rsidRPr="00961350">
        <w:rPr>
          <w:sz w:val="24"/>
        </w:rPr>
        <w:t xml:space="preserve"> Живопись (по видам)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Организация-разработчик: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Государственное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бюджетное профессиональное образовательное учреждение Республики Крым «Крымское художественное училище им</w:t>
      </w:r>
      <w:r w:rsidR="00850F9C">
        <w:rPr>
          <w:rFonts w:ascii="Times New Roman" w:hAnsi="Times New Roman"/>
          <w:sz w:val="20"/>
          <w:szCs w:val="20"/>
        </w:rPr>
        <w:t>.</w:t>
      </w:r>
      <w:r w:rsidR="00DA2296" w:rsidRPr="00C6643D">
        <w:rPr>
          <w:rFonts w:ascii="Times New Roman" w:hAnsi="Times New Roman"/>
          <w:sz w:val="20"/>
          <w:szCs w:val="20"/>
        </w:rPr>
        <w:t xml:space="preserve"> Н.</w:t>
      </w:r>
      <w:r w:rsidR="00850F9C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Самокиша»</w:t>
      </w: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 xml:space="preserve"> цикловой комиссии «Специальных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 xml:space="preserve">дисциплин»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от «____»__________20</w:t>
      </w:r>
      <w:r w:rsidR="00282C5E">
        <w:rPr>
          <w:rFonts w:ascii="Times New Roman" w:hAnsi="Times New Roman"/>
          <w:sz w:val="20"/>
          <w:szCs w:val="20"/>
        </w:rPr>
        <w:t>18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16E40" w:rsidRPr="00C6643D" w:rsidRDefault="00C16E4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Одобрена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>цикловой комиссией</w:t>
      </w:r>
      <w:r w:rsidR="00DA2296" w:rsidRPr="00C6643D">
        <w:rPr>
          <w:rFonts w:ascii="Times New Roman" w:hAnsi="Times New Roman"/>
          <w:sz w:val="20"/>
          <w:szCs w:val="20"/>
        </w:rPr>
        <w:t xml:space="preserve">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01D06" w:rsidRPr="00C6643D" w:rsidRDefault="00282C5E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«____»_____________2018</w:t>
      </w:r>
      <w:r w:rsidR="00DA2296" w:rsidRPr="00C6643D">
        <w:rPr>
          <w:rFonts w:ascii="Times New Roman" w:hAnsi="Times New Roman"/>
          <w:sz w:val="20"/>
          <w:szCs w:val="20"/>
        </w:rPr>
        <w:t>г.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Председатель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 xml:space="preserve">__________ </w:t>
      </w:r>
      <w:r>
        <w:rPr>
          <w:rFonts w:ascii="Times New Roman" w:hAnsi="Times New Roman"/>
          <w:sz w:val="20"/>
          <w:szCs w:val="20"/>
        </w:rPr>
        <w:t>Т.Т.Дыманова-Голынская</w:t>
      </w:r>
    </w:p>
    <w:p w:rsidR="00C16E4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/>
      </w:r>
      <w:r w:rsidRPr="00C6643D">
        <w:rPr>
          <w:rFonts w:ascii="Times New Roman" w:hAnsi="Times New Roman"/>
          <w:sz w:val="20"/>
          <w:szCs w:val="20"/>
        </w:rPr>
        <w:br/>
        <w:t>Составлена в соответствии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Государственным</w:t>
      </w:r>
      <w:r w:rsidR="00850F9C">
        <w:rPr>
          <w:rFonts w:ascii="Times New Roman" w:hAnsi="Times New Roman"/>
          <w:sz w:val="20"/>
          <w:szCs w:val="20"/>
        </w:rPr>
        <w:t>и</w:t>
      </w:r>
      <w:r w:rsidRPr="00C6643D">
        <w:rPr>
          <w:rFonts w:ascii="Times New Roman" w:hAnsi="Times New Roman"/>
          <w:sz w:val="20"/>
          <w:szCs w:val="20"/>
        </w:rPr>
        <w:t xml:space="preserve"> требованиям</w:t>
      </w:r>
      <w:r w:rsidR="00850F9C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 минимуму содержания и уровню подготовк</w:t>
      </w:r>
      <w:r w:rsidR="00C16E40" w:rsidRPr="00C6643D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 xml:space="preserve">выпускника по специальности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заместитель директора по учебной части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_______________И.</w:t>
      </w:r>
      <w:r w:rsidR="00850F9C">
        <w:rPr>
          <w:rFonts w:ascii="Times New Roman" w:hAnsi="Times New Roman"/>
          <w:sz w:val="20"/>
          <w:szCs w:val="20"/>
        </w:rPr>
        <w:t> </w:t>
      </w:r>
      <w:r w:rsidRPr="00C6643D">
        <w:rPr>
          <w:rFonts w:ascii="Times New Roman" w:hAnsi="Times New Roman"/>
          <w:sz w:val="20"/>
          <w:szCs w:val="20"/>
        </w:rPr>
        <w:t>В.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Карпов</w:t>
      </w:r>
    </w:p>
    <w:p w:rsidR="001C5F56" w:rsidRPr="001C5F56" w:rsidRDefault="001C5F56" w:rsidP="001C5F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1C5F56">
        <w:rPr>
          <w:rFonts w:ascii="Times New Roman" w:hAnsi="Times New Roman"/>
          <w:sz w:val="20"/>
          <w:szCs w:val="20"/>
        </w:rPr>
        <w:t>«30» августа 2018г.</w:t>
      </w:r>
    </w:p>
    <w:p w:rsidR="00C6643D" w:rsidRDefault="00C16E40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0"/>
          <w:szCs w:val="20"/>
        </w:rPr>
        <w:br w:type="page"/>
      </w:r>
      <w:r w:rsidR="00C6643D" w:rsidRPr="00D95EE7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C6643D" w:rsidRPr="00D95EE7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9014"/>
        <w:gridCol w:w="556"/>
      </w:tblGrid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1. Паспорт программы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2. Структура и содержание государственной итоговой аттестации……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682759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3. Условия реализации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7B04B1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О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ценка результатов государственной итоговой аттестации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…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…..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</w:t>
            </w:r>
            <w:r w:rsidR="007B04B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4A65EA" w:rsidRDefault="004A65EA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4A65EA" w:rsidRDefault="004A65EA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4A65EA" w:rsidRDefault="004A65EA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Pr="00ED1A85" w:rsidRDefault="00C6643D" w:rsidP="004A65EA">
      <w:pPr>
        <w:pStyle w:val="a5"/>
        <w:numPr>
          <w:ilvl w:val="0"/>
          <w:numId w:val="40"/>
        </w:numPr>
        <w:jc w:val="center"/>
        <w:rPr>
          <w:b/>
          <w:sz w:val="28"/>
        </w:rPr>
      </w:pPr>
      <w:r w:rsidRPr="00ED1A85">
        <w:rPr>
          <w:b/>
          <w:sz w:val="28"/>
        </w:rPr>
        <w:lastRenderedPageBreak/>
        <w:t>ПАСПОРТ ПРОГРАММЫ ГОСУДАРСТВЕННОЙ ИТОГОВОЙ АТТЕСТАЦИИ</w:t>
      </w:r>
    </w:p>
    <w:p w:rsidR="00C6643D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Pr="00B736F9" w:rsidRDefault="00C6643D" w:rsidP="004A65EA">
      <w:pPr>
        <w:pStyle w:val="a5"/>
        <w:numPr>
          <w:ilvl w:val="1"/>
          <w:numId w:val="40"/>
        </w:numPr>
        <w:rPr>
          <w:b/>
          <w:sz w:val="28"/>
        </w:rPr>
      </w:pPr>
      <w:r w:rsidRPr="00B736F9">
        <w:rPr>
          <w:b/>
          <w:sz w:val="28"/>
        </w:rPr>
        <w:t>Область применения программы ГИА</w:t>
      </w:r>
    </w:p>
    <w:p w:rsidR="00C6643D" w:rsidRPr="002332B8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Default="00C6643D" w:rsidP="003130DE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 xml:space="preserve">Программа государственной итоговой </w:t>
      </w:r>
      <w:r>
        <w:rPr>
          <w:rFonts w:ascii="Times New Roman" w:hAnsi="Times New Roman"/>
          <w:sz w:val="28"/>
        </w:rPr>
        <w:t xml:space="preserve">аттестации (далее – </w:t>
      </w:r>
      <w:r w:rsidRPr="00B972B1">
        <w:rPr>
          <w:rFonts w:ascii="Times New Roman" w:hAnsi="Times New Roman"/>
          <w:sz w:val="28"/>
        </w:rPr>
        <w:t>ГИА)</w:t>
      </w:r>
      <w:r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является частью </w:t>
      </w:r>
      <w:r>
        <w:rPr>
          <w:rFonts w:ascii="Times New Roman" w:hAnsi="Times New Roman"/>
          <w:sz w:val="28"/>
        </w:rPr>
        <w:t xml:space="preserve">программы подготовки специалистов среднего звена </w:t>
      </w:r>
      <w:r w:rsidRPr="00B972B1">
        <w:rPr>
          <w:rFonts w:ascii="Times New Roman" w:hAnsi="Times New Roman"/>
          <w:sz w:val="28"/>
        </w:rPr>
        <w:t xml:space="preserve">в соответствии с ФГОС </w:t>
      </w:r>
      <w:r>
        <w:rPr>
          <w:rFonts w:ascii="Times New Roman" w:hAnsi="Times New Roman"/>
          <w:sz w:val="28"/>
        </w:rPr>
        <w:t xml:space="preserve">СПО по специальности: </w:t>
      </w:r>
      <w:r w:rsidR="0026715E">
        <w:rPr>
          <w:rFonts w:ascii="Times New Roman" w:hAnsi="Times New Roman"/>
          <w:sz w:val="28"/>
        </w:rPr>
        <w:t xml:space="preserve">54.02.05 </w:t>
      </w:r>
      <w:r w:rsidR="003130DE">
        <w:rPr>
          <w:rFonts w:ascii="Times New Roman" w:hAnsi="Times New Roman"/>
          <w:sz w:val="28"/>
        </w:rPr>
        <w:t>Живопись</w:t>
      </w:r>
      <w:r w:rsidR="005018B1" w:rsidRPr="005018B1">
        <w:rPr>
          <w:rFonts w:ascii="Times New Roman" w:hAnsi="Times New Roman"/>
          <w:sz w:val="28"/>
        </w:rPr>
        <w:t xml:space="preserve"> </w:t>
      </w:r>
      <w:r w:rsidR="0026715E">
        <w:rPr>
          <w:rFonts w:ascii="Times New Roman" w:hAnsi="Times New Roman"/>
          <w:sz w:val="28"/>
        </w:rPr>
        <w:t>(</w:t>
      </w:r>
      <w:r w:rsidR="005018B1" w:rsidRPr="005018B1">
        <w:rPr>
          <w:rFonts w:ascii="Times New Roman" w:hAnsi="Times New Roman"/>
          <w:sz w:val="28"/>
        </w:rPr>
        <w:t>по видам</w:t>
      </w:r>
      <w:r w:rsidR="003130DE">
        <w:rPr>
          <w:rFonts w:ascii="Times New Roman" w:hAnsi="Times New Roman"/>
          <w:sz w:val="28"/>
        </w:rPr>
        <w:t>),</w:t>
      </w:r>
      <w:r w:rsidR="005018B1">
        <w:rPr>
          <w:rFonts w:ascii="Times New Roman" w:hAnsi="Times New Roman"/>
          <w:sz w:val="28"/>
        </w:rPr>
        <w:t xml:space="preserve"> укрупненной группы </w:t>
      </w:r>
      <w:r w:rsidR="005018B1" w:rsidRPr="005018B1">
        <w:rPr>
          <w:rFonts w:ascii="Times New Roman" w:hAnsi="Times New Roman"/>
          <w:sz w:val="28"/>
        </w:rPr>
        <w:t>54.00.00 Изобразительное и прикладные виды искусств</w:t>
      </w:r>
      <w:r w:rsidR="008958C3"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в части освоения </w:t>
      </w:r>
      <w:r w:rsidR="008958C3">
        <w:rPr>
          <w:rFonts w:ascii="Times New Roman" w:hAnsi="Times New Roman"/>
          <w:sz w:val="28"/>
        </w:rPr>
        <w:t>области</w:t>
      </w:r>
      <w:r>
        <w:rPr>
          <w:rFonts w:ascii="Times New Roman" w:hAnsi="Times New Roman"/>
          <w:sz w:val="28"/>
        </w:rPr>
        <w:t xml:space="preserve"> профессиональной деятельности:</w:t>
      </w:r>
      <w:r w:rsidR="008958C3">
        <w:rPr>
          <w:rFonts w:ascii="Times New Roman" w:hAnsi="Times New Roman"/>
          <w:sz w:val="28"/>
        </w:rPr>
        <w:t xml:space="preserve"> </w:t>
      </w:r>
      <w:r w:rsidR="003130DE" w:rsidRPr="003130DE">
        <w:rPr>
          <w:rFonts w:ascii="Times New Roman" w:hAnsi="Times New Roman"/>
          <w:sz w:val="28"/>
        </w:rPr>
        <w:t xml:space="preserve">создание произведений изобразительного, театрально-декорационного искусства; образование художественное в детских школах искусств, детских художественных школах, других организациях дополнительного образования, общеобразовательных организациях, профессиональных образовательных </w:t>
      </w:r>
      <w:r w:rsidR="008958C3">
        <w:rPr>
          <w:rFonts w:ascii="Times New Roman" w:hAnsi="Times New Roman"/>
          <w:sz w:val="28"/>
        </w:rPr>
        <w:t>организациях и</w:t>
      </w:r>
      <w:r w:rsidRPr="00B972B1">
        <w:rPr>
          <w:rFonts w:ascii="Times New Roman" w:hAnsi="Times New Roman"/>
          <w:sz w:val="28"/>
        </w:rPr>
        <w:t xml:space="preserve"> соответствующих компетенций:</w:t>
      </w:r>
    </w:p>
    <w:p w:rsidR="00961350" w:rsidRPr="008958C3" w:rsidRDefault="008958C3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t>1.</w:t>
      </w:r>
      <w:r w:rsidRPr="008958C3">
        <w:rPr>
          <w:rFonts w:ascii="Times New Roman" w:hAnsi="Times New Roman"/>
          <w:b/>
          <w:sz w:val="28"/>
        </w:rPr>
        <w:t>ОБЩИЕ КОМПЕТЕНЦИИ</w:t>
      </w:r>
      <w:r w:rsidRPr="008958C3">
        <w:rPr>
          <w:rFonts w:ascii="Times New Roman" w:hAnsi="Times New Roman"/>
          <w:sz w:val="28"/>
        </w:rPr>
        <w:t>, которые</w:t>
      </w:r>
      <w:r w:rsidR="00961350" w:rsidRPr="008958C3">
        <w:rPr>
          <w:rFonts w:ascii="Times New Roman" w:hAnsi="Times New Roman"/>
          <w:sz w:val="28"/>
        </w:rPr>
        <w:t xml:space="preserve"> включа</w:t>
      </w:r>
      <w:r w:rsidR="00850F9C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961350" w:rsidRPr="008958C3">
        <w:rPr>
          <w:rFonts w:ascii="Times New Roman" w:hAnsi="Times New Roman"/>
          <w:sz w:val="28"/>
        </w:rPr>
        <w:t xml:space="preserve"> способность: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3. Решать проблемы, оценивать риски и принимать решения в нестандартных ситуациях.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6. Работать в коллективе, обеспечивать его сплочение, эффективно общаться с коллегами, руководством.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A24A49" w:rsidRPr="0087777F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 xml:space="preserve">ОК </w:t>
      </w:r>
    </w:p>
    <w:p w:rsidR="00215C0F" w:rsidRPr="00A24A49" w:rsidRDefault="008958C3" w:rsidP="00A24A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65EA">
        <w:rPr>
          <w:rFonts w:ascii="Times New Roman" w:hAnsi="Times New Roman"/>
          <w:sz w:val="28"/>
        </w:rPr>
        <w:t>2.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b/>
          <w:sz w:val="28"/>
        </w:rPr>
        <w:t>ПРОФЕССИОНАЛЬНЫЕ КОМПЕТЕНЦИИ</w:t>
      </w:r>
      <w:r w:rsidR="00215C0F" w:rsidRPr="008958C3">
        <w:rPr>
          <w:rFonts w:ascii="Times New Roman" w:hAnsi="Times New Roman"/>
          <w:sz w:val="28"/>
        </w:rPr>
        <w:t xml:space="preserve">, </w:t>
      </w:r>
      <w:r w:rsidRPr="008958C3">
        <w:rPr>
          <w:rFonts w:ascii="Times New Roman" w:hAnsi="Times New Roman"/>
          <w:sz w:val="28"/>
        </w:rPr>
        <w:t xml:space="preserve">которые </w:t>
      </w:r>
      <w:r w:rsidR="00215C0F" w:rsidRPr="008958C3">
        <w:rPr>
          <w:rFonts w:ascii="Times New Roman" w:hAnsi="Times New Roman"/>
          <w:sz w:val="28"/>
        </w:rPr>
        <w:t>соответству</w:t>
      </w:r>
      <w:r w:rsidR="00AC21A0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215C0F" w:rsidRPr="008958C3">
        <w:rPr>
          <w:rFonts w:ascii="Times New Roman" w:hAnsi="Times New Roman"/>
          <w:sz w:val="28"/>
        </w:rPr>
        <w:t xml:space="preserve"> </w:t>
      </w:r>
      <w:r w:rsidR="00215C0F" w:rsidRPr="00A24A49">
        <w:rPr>
          <w:rFonts w:ascii="Times New Roman" w:hAnsi="Times New Roman"/>
          <w:sz w:val="28"/>
          <w:szCs w:val="28"/>
        </w:rPr>
        <w:t>основным видам профессиональной деятельности: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ПК 1.2. Применять знания о закономерностях построения художественной формы и особенностях ее восприятия.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1.3. Проводить работу по целевому сбору, анализу, обобщению и применению подготовительного материала.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1.4. Последовательно вести работу над композицией.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1.5. Владеть различными приемами выполнения живописных работ.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1.6. Использовать компьютерные технологии при реализации творческого замысла.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1.7. Находить новые образно-пластические решения для каждой творческой задачи.</w:t>
      </w:r>
    </w:p>
    <w:p w:rsidR="00746C0E" w:rsidRPr="00746C0E" w:rsidRDefault="00746C0E" w:rsidP="00746C0E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746C0E">
        <w:rPr>
          <w:rFonts w:ascii="Times New Roman" w:hAnsi="Times New Roman"/>
          <w:b/>
          <w:sz w:val="28"/>
        </w:rPr>
        <w:t>3.</w:t>
      </w:r>
      <w:r w:rsidR="009C587E" w:rsidRPr="00746C0E">
        <w:rPr>
          <w:rFonts w:ascii="Times New Roman" w:hAnsi="Times New Roman"/>
          <w:b/>
          <w:sz w:val="28"/>
        </w:rPr>
        <w:t>ПЕДАГОГИЧЕСКАЯ ДЕЯТЕЛЬНОСТЬ: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2.1. Осуществлять преподавательскую и учебно-методическую деятельность в детских школах искусств, других организациях дополнительного образования, общеобразовательных организациях, профессиональных образовательных организациях.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2.3. Использовать базовые знания и практический опыт по организации и анализу учебного процесса, методике подготовки и проведения урока.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2.4. Применять классические и современные методы преподавания.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2.6. Планировать развитие профессиональных умений обучающихся.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2.7. Владеть культурой устной и письменной речи, профессиональной терминологией.</w:t>
      </w:r>
    </w:p>
    <w:p w:rsidR="00746C0E" w:rsidRPr="00746C0E" w:rsidRDefault="00746C0E" w:rsidP="00746C0E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</w:p>
    <w:p w:rsidR="00961350" w:rsidRPr="008958C3" w:rsidRDefault="00961350" w:rsidP="004A65EA">
      <w:pPr>
        <w:pStyle w:val="a5"/>
        <w:ind w:hanging="720"/>
        <w:rPr>
          <w:b/>
          <w:sz w:val="28"/>
        </w:rPr>
      </w:pPr>
      <w:r w:rsidRPr="008958C3">
        <w:rPr>
          <w:b/>
          <w:sz w:val="28"/>
        </w:rPr>
        <w:t>Учащиеся должны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иметь практический опыт</w:t>
      </w:r>
      <w:r w:rsidR="004A65EA">
        <w:rPr>
          <w:rFonts w:ascii="Times New Roman" w:hAnsi="Times New Roman"/>
          <w:b/>
          <w:sz w:val="28"/>
        </w:rPr>
        <w:t>: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tabs>
          <w:tab w:val="left" w:pos="250"/>
        </w:tabs>
        <w:ind w:right="446"/>
        <w:jc w:val="both"/>
        <w:rPr>
          <w:b/>
          <w:bCs/>
          <w:sz w:val="26"/>
          <w:szCs w:val="26"/>
        </w:rPr>
      </w:pPr>
      <w:r w:rsidRPr="00CE2696">
        <w:rPr>
          <w:sz w:val="26"/>
          <w:szCs w:val="26"/>
        </w:rPr>
        <w:t>последовательного ведения работы над композицией;</w:t>
      </w:r>
      <w:r w:rsidRPr="00CE2696">
        <w:rPr>
          <w:b/>
          <w:bCs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проведения целевого сбора и анализа подготовительного </w:t>
      </w:r>
      <w:r w:rsidRPr="00CE2696">
        <w:rPr>
          <w:sz w:val="26"/>
          <w:szCs w:val="26"/>
        </w:rPr>
        <w:t>материала, выбора художественных и изобразительных средств  в соответствии с творческой задачей;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проведения целевого сбора и анализа подготовительного </w:t>
      </w:r>
      <w:r w:rsidRPr="00CE2696">
        <w:rPr>
          <w:sz w:val="26"/>
          <w:szCs w:val="26"/>
        </w:rPr>
        <w:t>материала, выбора художественных и изобразительных средств в соответствии с творческой задачей;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творческого использования средств живописи, их </w:t>
      </w:r>
      <w:r w:rsidRPr="00CE2696">
        <w:rPr>
          <w:sz w:val="26"/>
          <w:szCs w:val="26"/>
        </w:rPr>
        <w:t>изобразительно-выразительные возможности;</w:t>
      </w:r>
      <w:r w:rsidRPr="00CE2696">
        <w:rPr>
          <w:b/>
          <w:bCs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spacing w:val="-9"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творческого использования средств живописи, их </w:t>
      </w:r>
      <w:r w:rsidRPr="00CE2696">
        <w:rPr>
          <w:sz w:val="26"/>
          <w:szCs w:val="26"/>
        </w:rPr>
        <w:t>изобразительно-выразительные возможности</w:t>
      </w:r>
      <w:r w:rsidRPr="00CE2696">
        <w:rPr>
          <w:spacing w:val="-9"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sz w:val="26"/>
          <w:szCs w:val="26"/>
        </w:rPr>
      </w:pPr>
      <w:r w:rsidRPr="00CE2696">
        <w:rPr>
          <w:spacing w:val="-9"/>
          <w:sz w:val="26"/>
          <w:szCs w:val="26"/>
        </w:rPr>
        <w:t xml:space="preserve">планирования и проведения     практических     занятий     по </w:t>
      </w:r>
      <w:r w:rsidRPr="00CE2696">
        <w:rPr>
          <w:spacing w:val="-13"/>
          <w:sz w:val="26"/>
          <w:szCs w:val="26"/>
        </w:rPr>
        <w:t xml:space="preserve">рисунку,  живописи,  композиции с  учетом  возраста, </w:t>
      </w:r>
      <w:r w:rsidRPr="00CE2696">
        <w:rPr>
          <w:spacing w:val="-12"/>
          <w:sz w:val="26"/>
          <w:szCs w:val="26"/>
        </w:rPr>
        <w:t xml:space="preserve">индивидуальных особенностей и уровня подготовки </w:t>
      </w:r>
      <w:r w:rsidRPr="00CE2696">
        <w:rPr>
          <w:sz w:val="26"/>
          <w:szCs w:val="26"/>
        </w:rPr>
        <w:t>обучающихся;</w:t>
      </w:r>
    </w:p>
    <w:p w:rsidR="00AB3A5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уметь</w:t>
      </w:r>
      <w:r w:rsidR="004A65EA">
        <w:rPr>
          <w:rFonts w:ascii="Times New Roman" w:hAnsi="Times New Roman"/>
          <w:b/>
          <w:sz w:val="28"/>
        </w:rPr>
        <w:t>:</w:t>
      </w:r>
    </w:p>
    <w:p w:rsidR="00CE2696" w:rsidRPr="00CE2696" w:rsidRDefault="00CE2696" w:rsidP="00CE2696">
      <w:pPr>
        <w:pStyle w:val="a5"/>
        <w:numPr>
          <w:ilvl w:val="0"/>
          <w:numId w:val="4"/>
        </w:numPr>
        <w:tabs>
          <w:tab w:val="left" w:pos="250"/>
        </w:tabs>
        <w:ind w:left="709" w:right="446" w:hanging="425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находить новые живописно-пластические решения для </w:t>
      </w:r>
      <w:r w:rsidRPr="00CE2696">
        <w:rPr>
          <w:sz w:val="26"/>
          <w:szCs w:val="26"/>
        </w:rPr>
        <w:t>каждой творческой задачи;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tabs>
          <w:tab w:val="left" w:pos="250"/>
        </w:tabs>
        <w:ind w:right="446"/>
        <w:jc w:val="both"/>
        <w:rPr>
          <w:b/>
          <w:bCs/>
          <w:sz w:val="26"/>
          <w:szCs w:val="26"/>
        </w:rPr>
      </w:pPr>
      <w:r w:rsidRPr="00CE2696">
        <w:rPr>
          <w:sz w:val="26"/>
          <w:szCs w:val="26"/>
        </w:rPr>
        <w:lastRenderedPageBreak/>
        <w:t>технически умело выполнять эскиз;</w:t>
      </w:r>
      <w:r w:rsidRPr="00CE2696">
        <w:rPr>
          <w:b/>
          <w:bCs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jc w:val="both"/>
        <w:rPr>
          <w:b/>
          <w:sz w:val="26"/>
          <w:szCs w:val="26"/>
        </w:rPr>
      </w:pPr>
      <w:r w:rsidRPr="00CE2696">
        <w:rPr>
          <w:sz w:val="26"/>
          <w:szCs w:val="26"/>
        </w:rPr>
        <w:t>технически умело выполнять эскиз;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tabs>
          <w:tab w:val="left" w:pos="250"/>
        </w:tabs>
        <w:spacing w:line="274" w:lineRule="exact"/>
        <w:jc w:val="both"/>
        <w:rPr>
          <w:sz w:val="26"/>
          <w:szCs w:val="26"/>
        </w:rPr>
      </w:pPr>
      <w:r w:rsidRPr="00CE2696">
        <w:rPr>
          <w:sz w:val="26"/>
          <w:szCs w:val="26"/>
        </w:rPr>
        <w:t xml:space="preserve">использовать теоретические сведения о личности и </w:t>
      </w:r>
      <w:r w:rsidRPr="00CE2696">
        <w:rPr>
          <w:spacing w:val="-1"/>
          <w:sz w:val="26"/>
          <w:szCs w:val="26"/>
        </w:rPr>
        <w:t>межличностных отношениях в педагогической деятельности;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знать</w:t>
      </w:r>
      <w:r w:rsidR="004A65EA">
        <w:rPr>
          <w:rFonts w:ascii="Times New Roman" w:hAnsi="Times New Roman"/>
          <w:b/>
          <w:sz w:val="28"/>
        </w:rPr>
        <w:t>:</w:t>
      </w:r>
      <w:r w:rsidRPr="008958C3">
        <w:rPr>
          <w:rFonts w:ascii="Times New Roman" w:hAnsi="Times New Roman"/>
          <w:b/>
          <w:sz w:val="28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ind w:right="446"/>
        <w:jc w:val="both"/>
        <w:rPr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опыт классического художественного наследия и </w:t>
      </w:r>
      <w:r w:rsidRPr="00CE2696">
        <w:rPr>
          <w:sz w:val="26"/>
          <w:szCs w:val="26"/>
        </w:rPr>
        <w:t>современной художественной практики;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основные технические разновидности, функции и </w:t>
      </w:r>
      <w:r w:rsidRPr="00CE2696">
        <w:rPr>
          <w:sz w:val="26"/>
          <w:szCs w:val="26"/>
        </w:rPr>
        <w:t>возможности живописи;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ind w:right="446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принципы сбора и систематизации подготовительного </w:t>
      </w:r>
      <w:r w:rsidRPr="00CE2696">
        <w:rPr>
          <w:sz w:val="26"/>
          <w:szCs w:val="26"/>
        </w:rPr>
        <w:t>материала и способы его применения для воплощения творческого замысла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ind w:right="446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теоретические основы композиции, закономерности </w:t>
      </w:r>
      <w:r w:rsidRPr="00CE2696">
        <w:rPr>
          <w:spacing w:val="-3"/>
          <w:sz w:val="26"/>
          <w:szCs w:val="26"/>
        </w:rPr>
        <w:t xml:space="preserve">построения художественной формы и особенности ее </w:t>
      </w:r>
      <w:r w:rsidRPr="00CE2696">
        <w:rPr>
          <w:sz w:val="26"/>
          <w:szCs w:val="26"/>
        </w:rPr>
        <w:t>восприятия;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основы педагогики;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основы теории воспитания и образования;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психолого-педагогические аспекты творческого процесса;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традиции художественного образования в России;</w:t>
      </w:r>
    </w:p>
    <w:p w:rsidR="00CE2696" w:rsidRPr="00CE2696" w:rsidRDefault="00CE2696" w:rsidP="00CE2696">
      <w:pPr>
        <w:pStyle w:val="a3"/>
        <w:numPr>
          <w:ilvl w:val="0"/>
          <w:numId w:val="7"/>
        </w:numPr>
        <w:jc w:val="both"/>
        <w:rPr>
          <w:b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методы планирования и проведения учебной работы в </w:t>
      </w:r>
      <w:r w:rsidRPr="00CE2696">
        <w:rPr>
          <w:sz w:val="26"/>
          <w:szCs w:val="26"/>
        </w:rPr>
        <w:t>учреждениях художественного образования</w:t>
      </w:r>
      <w:r>
        <w:rPr>
          <w:sz w:val="26"/>
          <w:szCs w:val="26"/>
        </w:rPr>
        <w:t>.</w:t>
      </w:r>
    </w:p>
    <w:p w:rsidR="008958C3" w:rsidRDefault="008958C3" w:rsidP="004A65EA">
      <w:pPr>
        <w:pStyle w:val="a5"/>
        <w:rPr>
          <w:b/>
          <w:sz w:val="28"/>
        </w:rPr>
      </w:pPr>
    </w:p>
    <w:p w:rsidR="008958C3" w:rsidRPr="008958C3" w:rsidRDefault="008958C3" w:rsidP="004A65EA">
      <w:pPr>
        <w:pStyle w:val="a5"/>
        <w:jc w:val="center"/>
        <w:rPr>
          <w:b/>
          <w:sz w:val="28"/>
        </w:rPr>
      </w:pPr>
      <w:r w:rsidRPr="008958C3">
        <w:rPr>
          <w:b/>
          <w:sz w:val="28"/>
        </w:rPr>
        <w:t>1.2. Цели и задачи государственной итоговой аттестации</w:t>
      </w:r>
    </w:p>
    <w:p w:rsidR="008958C3" w:rsidRPr="008958C3" w:rsidRDefault="008958C3" w:rsidP="004A65EA">
      <w:pPr>
        <w:pStyle w:val="a5"/>
        <w:rPr>
          <w:b/>
          <w:sz w:val="28"/>
        </w:rPr>
      </w:pPr>
    </w:p>
    <w:p w:rsidR="008958C3" w:rsidRDefault="008958C3" w:rsidP="004A65EA">
      <w:pPr>
        <w:pStyle w:val="a5"/>
        <w:ind w:left="0" w:firstLine="851"/>
        <w:jc w:val="both"/>
        <w:rPr>
          <w:sz w:val="28"/>
        </w:rPr>
      </w:pPr>
      <w:r w:rsidRPr="008958C3">
        <w:rPr>
          <w:sz w:val="28"/>
        </w:rPr>
        <w:t xml:space="preserve">Целью государственной итоговой аттестации является установление соответствия уровня освоенности компетенций, обеспечивающих соответствующую квалификацию и уровень образования обучающихся, Федеральному государственному образовательному стандарту среднего профессионального образования. ГИА призвана способствовать систематизации и закреплению знаний и умений обучающегося по специальности при решении конкретных профессиональных задач, определить уровень подготовки выпускника к самостоятельной работе. 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E0FA5">
        <w:rPr>
          <w:rFonts w:ascii="Times New Roman" w:hAnsi="Times New Roman"/>
          <w:b/>
          <w:sz w:val="28"/>
        </w:rPr>
        <w:t>1.3</w:t>
      </w:r>
      <w:r>
        <w:rPr>
          <w:rFonts w:ascii="Times New Roman" w:hAnsi="Times New Roman"/>
          <w:b/>
          <w:sz w:val="28"/>
        </w:rPr>
        <w:t>.</w:t>
      </w:r>
      <w:r w:rsidRPr="008E0FA5">
        <w:rPr>
          <w:rFonts w:ascii="Times New Roman" w:hAnsi="Times New Roman"/>
          <w:b/>
          <w:sz w:val="28"/>
        </w:rPr>
        <w:t xml:space="preserve"> Количество часов, отводимое на государственную итоговую </w:t>
      </w:r>
      <w:r>
        <w:rPr>
          <w:rFonts w:ascii="Times New Roman" w:hAnsi="Times New Roman"/>
          <w:b/>
          <w:sz w:val="28"/>
        </w:rPr>
        <w:t>аттестацию</w:t>
      </w:r>
    </w:p>
    <w:p w:rsidR="002B2EAF" w:rsidRPr="008E0FA5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всего – 9 </w:t>
      </w:r>
      <w:r w:rsidRPr="00B972B1">
        <w:rPr>
          <w:rFonts w:ascii="Times New Roman" w:hAnsi="Times New Roman"/>
          <w:sz w:val="28"/>
        </w:rPr>
        <w:t>недель, в том числе: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подготовка и сдача государственного экзамена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="00B736F9">
        <w:rPr>
          <w:rFonts w:ascii="Times New Roman" w:hAnsi="Times New Roman"/>
          <w:sz w:val="28"/>
        </w:rPr>
        <w:t>;</w:t>
      </w: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выполнение выпускн</w:t>
      </w:r>
      <w:r>
        <w:rPr>
          <w:rFonts w:ascii="Times New Roman" w:hAnsi="Times New Roman"/>
          <w:sz w:val="28"/>
        </w:rPr>
        <w:t xml:space="preserve">ой квалификации работы – 7 </w:t>
      </w:r>
      <w:r w:rsidRPr="00B972B1">
        <w:rPr>
          <w:rFonts w:ascii="Times New Roman" w:hAnsi="Times New Roman"/>
          <w:sz w:val="28"/>
        </w:rPr>
        <w:t>недель</w:t>
      </w:r>
      <w:r w:rsidR="00B736F9">
        <w:rPr>
          <w:rFonts w:ascii="Times New Roman" w:hAnsi="Times New Roman"/>
          <w:sz w:val="28"/>
        </w:rPr>
        <w:t>;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защита выпускной к</w:t>
      </w:r>
      <w:r>
        <w:rPr>
          <w:rFonts w:ascii="Times New Roman" w:hAnsi="Times New Roman"/>
          <w:sz w:val="28"/>
        </w:rPr>
        <w:t xml:space="preserve">валификационной работы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Pr="00B972B1">
        <w:rPr>
          <w:rFonts w:ascii="Times New Roman" w:hAnsi="Times New Roman"/>
          <w:sz w:val="28"/>
        </w:rPr>
        <w:t>.</w:t>
      </w: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A65EA" w:rsidRDefault="004A65EA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B2EAF" w:rsidRPr="008958C3" w:rsidRDefault="00395EBF" w:rsidP="004A65EA">
      <w:pPr>
        <w:pStyle w:val="a5"/>
        <w:ind w:left="0" w:firstLine="851"/>
        <w:jc w:val="center"/>
        <w:rPr>
          <w:sz w:val="28"/>
        </w:rPr>
      </w:pPr>
      <w:r>
        <w:rPr>
          <w:b/>
          <w:sz w:val="28"/>
        </w:rPr>
        <w:lastRenderedPageBreak/>
        <w:t>2</w:t>
      </w:r>
      <w:r w:rsidRPr="003719FC">
        <w:rPr>
          <w:b/>
          <w:sz w:val="28"/>
        </w:rPr>
        <w:t xml:space="preserve">. </w:t>
      </w:r>
      <w:r>
        <w:rPr>
          <w:b/>
          <w:sz w:val="28"/>
        </w:rPr>
        <w:t>СТРУКТУРА И СОДЕРЖАНИЕ ГОСУДАРСТВЕННОЙ ИТОГОВОЙ АТТЕСТАЦИИ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2C6A1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2.1.</w:t>
      </w:r>
      <w:r w:rsidR="00006DCE">
        <w:rPr>
          <w:rFonts w:ascii="Times New Roman" w:hAnsi="Times New Roman"/>
          <w:b/>
          <w:sz w:val="28"/>
        </w:rPr>
        <w:t xml:space="preserve"> </w:t>
      </w:r>
      <w:r w:rsidRPr="002C6A19">
        <w:rPr>
          <w:rFonts w:ascii="Times New Roman" w:hAnsi="Times New Roman"/>
          <w:b/>
          <w:sz w:val="28"/>
        </w:rPr>
        <w:t>Форм</w:t>
      </w:r>
      <w:r>
        <w:rPr>
          <w:rFonts w:ascii="Times New Roman" w:hAnsi="Times New Roman"/>
          <w:b/>
          <w:sz w:val="28"/>
        </w:rPr>
        <w:t xml:space="preserve">ы </w:t>
      </w:r>
      <w:r w:rsidRPr="002C6A19">
        <w:rPr>
          <w:rFonts w:ascii="Times New Roman" w:hAnsi="Times New Roman"/>
          <w:b/>
          <w:sz w:val="28"/>
        </w:rPr>
        <w:t>проведения ГИА</w:t>
      </w:r>
      <w:r>
        <w:rPr>
          <w:rFonts w:ascii="Times New Roman" w:hAnsi="Times New Roman"/>
          <w:b/>
          <w:sz w:val="28"/>
        </w:rPr>
        <w:t xml:space="preserve"> и сроки</w:t>
      </w:r>
    </w:p>
    <w:p w:rsidR="00B736F9" w:rsidRPr="00D5362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395EBF" w:rsidP="004A65EA">
      <w:pPr>
        <w:spacing w:after="0" w:line="240" w:lineRule="auto"/>
        <w:ind w:firstLine="851"/>
        <w:rPr>
          <w:rFonts w:ascii="Times New Roman" w:hAnsi="Times New Roman"/>
          <w:sz w:val="28"/>
        </w:rPr>
      </w:pPr>
      <w:r w:rsidRPr="002C6A19">
        <w:rPr>
          <w:rFonts w:ascii="Times New Roman" w:hAnsi="Times New Roman"/>
          <w:sz w:val="28"/>
        </w:rPr>
        <w:t>Форм</w:t>
      </w:r>
      <w:r w:rsidR="002C6A19">
        <w:rPr>
          <w:rFonts w:ascii="Times New Roman" w:hAnsi="Times New Roman"/>
          <w:sz w:val="28"/>
        </w:rPr>
        <w:t>ы</w:t>
      </w:r>
      <w:r w:rsidRPr="002C6A19">
        <w:rPr>
          <w:rFonts w:ascii="Times New Roman" w:hAnsi="Times New Roman"/>
          <w:sz w:val="28"/>
        </w:rPr>
        <w:t xml:space="preserve"> проведения ГИА</w:t>
      </w:r>
      <w:r>
        <w:rPr>
          <w:rFonts w:ascii="Times New Roman" w:hAnsi="Times New Roman"/>
          <w:sz w:val="28"/>
        </w:rPr>
        <w:t>:1.</w:t>
      </w:r>
      <w:r w:rsidRPr="00395EBF">
        <w:rPr>
          <w:rFonts w:ascii="Times New Roman" w:hAnsi="Times New Roman"/>
          <w:sz w:val="28"/>
        </w:rPr>
        <w:t xml:space="preserve"> Государственный экзамен</w:t>
      </w:r>
      <w:r w:rsidR="002C6A19">
        <w:rPr>
          <w:rFonts w:ascii="Times New Roman" w:hAnsi="Times New Roman"/>
          <w:sz w:val="28"/>
        </w:rPr>
        <w:t xml:space="preserve">; </w:t>
      </w:r>
      <w:r w:rsidRPr="00395EBF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 xml:space="preserve"> З</w:t>
      </w:r>
      <w:r w:rsidRPr="00395EBF">
        <w:rPr>
          <w:rFonts w:ascii="Times New Roman" w:hAnsi="Times New Roman"/>
          <w:sz w:val="28"/>
        </w:rPr>
        <w:t>ащит</w:t>
      </w:r>
      <w:r>
        <w:rPr>
          <w:rFonts w:ascii="Times New Roman" w:hAnsi="Times New Roman"/>
          <w:sz w:val="28"/>
        </w:rPr>
        <w:t>а</w:t>
      </w:r>
      <w:r w:rsidRPr="00395EBF">
        <w:rPr>
          <w:rFonts w:ascii="Times New Roman" w:hAnsi="Times New Roman"/>
          <w:sz w:val="28"/>
        </w:rPr>
        <w:t xml:space="preserve"> выпускной квалификационной работы</w:t>
      </w:r>
      <w:r w:rsidR="002C6A19">
        <w:rPr>
          <w:rFonts w:ascii="Times New Roman" w:hAnsi="Times New Roman"/>
          <w:sz w:val="28"/>
        </w:rPr>
        <w:t xml:space="preserve"> (ВКР)</w:t>
      </w:r>
      <w:r>
        <w:rPr>
          <w:rFonts w:ascii="Times New Roman" w:hAnsi="Times New Roman"/>
          <w:sz w:val="28"/>
        </w:rPr>
        <w:t>.</w:t>
      </w:r>
      <w:r w:rsidRPr="00395EBF">
        <w:rPr>
          <w:rFonts w:ascii="Times New Roman" w:hAnsi="Times New Roman"/>
          <w:sz w:val="28"/>
        </w:rPr>
        <w:t xml:space="preserve"> </w:t>
      </w:r>
    </w:p>
    <w:p w:rsidR="00395EBF" w:rsidRPr="00B972B1" w:rsidRDefault="00395EB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Сроки проведения каждой формы ГИА регламентированы Календарным графиком учебного процесса на текущий учебный год.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04C86" w:rsidRDefault="00C309E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E7650">
        <w:rPr>
          <w:rFonts w:ascii="Times New Roman" w:hAnsi="Times New Roman"/>
          <w:b/>
          <w:sz w:val="28"/>
        </w:rPr>
        <w:t>2.2. Содержание государственной итоговой аттестации</w:t>
      </w:r>
      <w:r w:rsidR="00004C86">
        <w:rPr>
          <w:rFonts w:ascii="Times New Roman" w:hAnsi="Times New Roman"/>
          <w:b/>
          <w:sz w:val="28"/>
        </w:rPr>
        <w:t>:</w:t>
      </w:r>
    </w:p>
    <w:p w:rsidR="00C309EF" w:rsidRDefault="00004C86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</w:t>
      </w:r>
      <w:r w:rsidR="00C309EF" w:rsidRPr="00BE7650">
        <w:rPr>
          <w:rFonts w:ascii="Times New Roman" w:hAnsi="Times New Roman"/>
          <w:b/>
          <w:sz w:val="28"/>
        </w:rPr>
        <w:t>осударственный экзамен</w:t>
      </w:r>
    </w:p>
    <w:p w:rsidR="00B736F9" w:rsidRPr="00BE765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309EF" w:rsidRPr="00004C86" w:rsidRDefault="00004C86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004C86">
        <w:rPr>
          <w:rFonts w:ascii="Times New Roman" w:hAnsi="Times New Roman"/>
          <w:b/>
          <w:sz w:val="28"/>
        </w:rPr>
        <w:t>2.2.1.</w:t>
      </w:r>
      <w:r w:rsidR="00B736F9">
        <w:rPr>
          <w:rFonts w:ascii="Times New Roman" w:hAnsi="Times New Roman"/>
          <w:b/>
          <w:sz w:val="28"/>
        </w:rPr>
        <w:t xml:space="preserve"> </w:t>
      </w:r>
      <w:r w:rsidR="00C309EF" w:rsidRPr="00004C86">
        <w:rPr>
          <w:rFonts w:ascii="Times New Roman" w:hAnsi="Times New Roman"/>
          <w:b/>
          <w:sz w:val="28"/>
        </w:rPr>
        <w:t>Государственный экзамен представляет собой: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подготовку и ответ на вопрос билета;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защиту практического задания;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 xml:space="preserve">рассмотрение Государственной </w:t>
      </w:r>
      <w:r w:rsidR="00282C5E">
        <w:rPr>
          <w:sz w:val="28"/>
        </w:rPr>
        <w:t>экзаменационной</w:t>
      </w:r>
      <w:r w:rsidRPr="00BE7650">
        <w:rPr>
          <w:sz w:val="28"/>
        </w:rPr>
        <w:t xml:space="preserve"> комиссией предоставленной документации по </w:t>
      </w:r>
      <w:r w:rsidR="00465C2A">
        <w:rPr>
          <w:sz w:val="28"/>
        </w:rPr>
        <w:t>производ</w:t>
      </w:r>
      <w:r w:rsidR="00282C5E">
        <w:rPr>
          <w:sz w:val="28"/>
        </w:rPr>
        <w:t>с</w:t>
      </w:r>
      <w:r w:rsidR="00465C2A">
        <w:rPr>
          <w:sz w:val="28"/>
        </w:rPr>
        <w:t>твенной</w:t>
      </w:r>
      <w:r w:rsidRPr="00BE7650">
        <w:rPr>
          <w:sz w:val="28"/>
        </w:rPr>
        <w:t xml:space="preserve"> (педагогической) практике.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Содержание заданий билетов для проведени</w:t>
      </w:r>
      <w:r w:rsidR="00B736F9">
        <w:rPr>
          <w:rFonts w:ascii="Times New Roman" w:hAnsi="Times New Roman"/>
          <w:sz w:val="28"/>
        </w:rPr>
        <w:t>я</w:t>
      </w:r>
      <w:r w:rsidRPr="00C309EF">
        <w:rPr>
          <w:rFonts w:ascii="Times New Roman" w:hAnsi="Times New Roman"/>
          <w:sz w:val="28"/>
        </w:rPr>
        <w:t xml:space="preserve"> государственного экзамена соответствует содержанию профессионального модуля ПМ 02 Педагогическая деятельность. Билет государственного экзамена включает в себя теоретический вопрос, соответствующий содержанию МДК.02.01. Педагогические основы преподавания творческих дисциплин.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2.2.2.</w:t>
      </w:r>
      <w:r w:rsidR="00C309EF" w:rsidRPr="002C6A19">
        <w:rPr>
          <w:rFonts w:ascii="Times New Roman" w:hAnsi="Times New Roman"/>
          <w:b/>
          <w:sz w:val="28"/>
        </w:rPr>
        <w:t>Вопросы к билетам государственного экзамена: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педагогических наук.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Педагогическая профессия и ее особенности.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Педагогическая деятельность. Основные виды педагогической деятельности.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Педагогическое мастерство учителя.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периоды развития ребенка. Возрастные особенности детей дошкольного возраста.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Младший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особенности развития подростков.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Старший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Содержание образования. Особенности содержания художественного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Нормативные документы, регламентирующие содержание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Принципы обучения. Применение принципов обучения на уроках изобразительного искусства.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Государственный образовательный стандарт.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обучения. Выбор методов обучения изобразительному искусству.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Дидактические средства обучения.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Урок как основная форма обучения. Требования к современному уроку.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Основные виды, формы и методы контроля в процессе обучения.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Гуманистическое воспитание: цели, задачи, принципы.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воспитания. Характеристика основных групп методов.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Место и роль гражданского воспитания в формировании базовой культуры личности.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Формирование основ нравственной культуры.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Эстетическое воспитание в учебной и внеаудиторной работе преподавателя. Формирование эстетической культуры учащихся средствами искусства.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Детский коллектив и личность.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Классный руководитель в воспитательной системе школы.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образования в РФ.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Дополнительное образование в РФ. Роль учреждений дополнительного образования в развитии творческих способностей детей.</w:t>
      </w:r>
    </w:p>
    <w:p w:rsidR="00C309EF" w:rsidRPr="00C309EF" w:rsidRDefault="008A7298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Практическое задание</w:t>
      </w:r>
      <w:r w:rsidR="00C309EF" w:rsidRPr="00C309EF">
        <w:rPr>
          <w:rFonts w:ascii="Times New Roman" w:hAnsi="Times New Roman"/>
          <w:sz w:val="28"/>
        </w:rPr>
        <w:t xml:space="preserve"> соответству</w:t>
      </w:r>
      <w:r>
        <w:rPr>
          <w:rFonts w:ascii="Times New Roman" w:hAnsi="Times New Roman"/>
          <w:sz w:val="28"/>
        </w:rPr>
        <w:t>ет</w:t>
      </w:r>
      <w:r w:rsidR="00C309EF" w:rsidRPr="00C309EF">
        <w:rPr>
          <w:rFonts w:ascii="Times New Roman" w:hAnsi="Times New Roman"/>
          <w:sz w:val="28"/>
        </w:rPr>
        <w:t xml:space="preserve"> содержанию МДК.02.02. Учебно-методическое обеспечение учебного процесса и представляет собой методическую разработку урока по определенной теме.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Практическое задание выполняется выпускником в период его прохождения профессиональной (педагогической) практики.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Тема практического задания (методической разработки) определяется учебным пла</w:t>
      </w:r>
      <w:r w:rsidR="00BE7650">
        <w:rPr>
          <w:rFonts w:ascii="Times New Roman" w:hAnsi="Times New Roman"/>
          <w:sz w:val="28"/>
        </w:rPr>
        <w:t>н</w:t>
      </w:r>
      <w:r w:rsidR="00C309EF" w:rsidRPr="00C309EF">
        <w:rPr>
          <w:rFonts w:ascii="Times New Roman" w:hAnsi="Times New Roman"/>
          <w:sz w:val="28"/>
        </w:rPr>
        <w:t>ом и темой занятий</w:t>
      </w:r>
      <w:r>
        <w:rPr>
          <w:rFonts w:ascii="Times New Roman" w:hAnsi="Times New Roman"/>
          <w:sz w:val="28"/>
        </w:rPr>
        <w:t>,</w:t>
      </w:r>
      <w:r w:rsidR="00C309EF" w:rsidRPr="00C309EF">
        <w:rPr>
          <w:rFonts w:ascii="Times New Roman" w:hAnsi="Times New Roman"/>
          <w:sz w:val="28"/>
        </w:rPr>
        <w:t xml:space="preserve"> проводимых выпускником в образовательном учреждении (художественной школе, школе искусств и т.п.) в период прохождения профессиональной (педагогической) практики.</w:t>
      </w:r>
    </w:p>
    <w:p w:rsidR="00C309EF" w:rsidRPr="002C6A19" w:rsidRDefault="002C6A19" w:rsidP="004A65EA">
      <w:pPr>
        <w:spacing w:after="0" w:line="240" w:lineRule="auto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2.2.3</w:t>
      </w:r>
      <w:r>
        <w:rPr>
          <w:rFonts w:ascii="Times New Roman" w:hAnsi="Times New Roman"/>
          <w:b/>
          <w:sz w:val="28"/>
        </w:rPr>
        <w:t>.</w:t>
      </w:r>
      <w:r w:rsidR="00C309EF" w:rsidRPr="002C6A19">
        <w:rPr>
          <w:rFonts w:ascii="Times New Roman" w:hAnsi="Times New Roman"/>
          <w:b/>
          <w:sz w:val="28"/>
        </w:rPr>
        <w:t>Темы практических заданий: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натюрморт из двух-трех предметов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четких и ясных по форме (гризайль)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сближенных по цвету: а) в теплой гамме, б) в холодной гамме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чучела птицы или животного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Более сложный натюрморт из предметов, различных по материальности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Основы технологии масляной живописи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несложных по форме и ясных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несложных предметов, сближенных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 быта, простых по форме, различных по материальности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осенний натюрморт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 в интерьере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интерьера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гипсовым орнаментом или гипсовой вазой с драпировкой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гипсовой маской человека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CC2224">
        <w:rPr>
          <w:sz w:val="28"/>
        </w:rPr>
        <w:t>:</w:t>
      </w:r>
      <w:r w:rsidRPr="00BE7650">
        <w:rPr>
          <w:sz w:val="28"/>
        </w:rPr>
        <w:t xml:space="preserve"> </w:t>
      </w:r>
      <w:r w:rsidR="00CC2224">
        <w:rPr>
          <w:sz w:val="28"/>
        </w:rPr>
        <w:t>«</w:t>
      </w:r>
      <w:r w:rsidRPr="00BE7650">
        <w:rPr>
          <w:sz w:val="28"/>
        </w:rPr>
        <w:t>Натюрморт с гипсовой головой</w:t>
      </w:r>
      <w:r w:rsidR="00CC2224">
        <w:rPr>
          <w:sz w:val="28"/>
        </w:rPr>
        <w:t>».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Выпускник предоставляет на рассмотрение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документаци</w:t>
      </w:r>
      <w:r w:rsidR="00CC2224">
        <w:rPr>
          <w:rFonts w:ascii="Times New Roman" w:hAnsi="Times New Roman"/>
          <w:sz w:val="28"/>
        </w:rPr>
        <w:t>ю</w:t>
      </w:r>
      <w:r w:rsidRPr="00C309EF">
        <w:rPr>
          <w:rFonts w:ascii="Times New Roman" w:hAnsi="Times New Roman"/>
          <w:sz w:val="28"/>
        </w:rPr>
        <w:t xml:space="preserve"> по </w:t>
      </w:r>
      <w:r w:rsidR="00465C2A"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практике: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A72259">
        <w:rPr>
          <w:rFonts w:ascii="Times New Roman" w:hAnsi="Times New Roman"/>
          <w:sz w:val="28"/>
        </w:rPr>
        <w:t>Д</w:t>
      </w:r>
      <w:r w:rsidR="00C309EF" w:rsidRPr="00C309EF">
        <w:rPr>
          <w:rFonts w:ascii="Times New Roman" w:hAnsi="Times New Roman"/>
          <w:sz w:val="28"/>
        </w:rPr>
        <w:t xml:space="preserve">невник </w:t>
      </w:r>
      <w:r w:rsidR="00465C2A">
        <w:rPr>
          <w:rFonts w:ascii="Times New Roman" w:hAnsi="Times New Roman"/>
          <w:sz w:val="28"/>
        </w:rPr>
        <w:t>производственной</w:t>
      </w:r>
      <w:r w:rsidR="00C309EF" w:rsidRPr="00C309EF">
        <w:rPr>
          <w:rFonts w:ascii="Times New Roman" w:hAnsi="Times New Roman"/>
          <w:sz w:val="28"/>
        </w:rPr>
        <w:t xml:space="preserve"> (педагогической) практики;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A72259">
        <w:rPr>
          <w:rFonts w:ascii="Times New Roman" w:hAnsi="Times New Roman"/>
          <w:sz w:val="28"/>
        </w:rPr>
        <w:t>Х</w:t>
      </w:r>
      <w:r w:rsidR="00C309EF" w:rsidRPr="00C309EF">
        <w:rPr>
          <w:rFonts w:ascii="Times New Roman" w:hAnsi="Times New Roman"/>
          <w:sz w:val="28"/>
        </w:rPr>
        <w:t>арактеристику;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 w:rsidR="00282C5E">
        <w:rPr>
          <w:rFonts w:ascii="Times New Roman" w:hAnsi="Times New Roman"/>
          <w:sz w:val="28"/>
        </w:rPr>
        <w:t>Экзаме</w:t>
      </w:r>
      <w:r w:rsidR="00C309EF" w:rsidRPr="00C309EF">
        <w:rPr>
          <w:rFonts w:ascii="Times New Roman" w:hAnsi="Times New Roman"/>
          <w:sz w:val="28"/>
        </w:rPr>
        <w:t>нный лист.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2.2.4.</w:t>
      </w:r>
      <w:r w:rsidR="00004C86">
        <w:rPr>
          <w:rFonts w:ascii="Times New Roman" w:hAnsi="Times New Roman"/>
          <w:b/>
          <w:sz w:val="28"/>
        </w:rPr>
        <w:t xml:space="preserve"> </w:t>
      </w:r>
      <w:r w:rsidR="00C309EF" w:rsidRPr="002C6A19">
        <w:rPr>
          <w:rFonts w:ascii="Times New Roman" w:hAnsi="Times New Roman"/>
          <w:b/>
          <w:sz w:val="28"/>
        </w:rPr>
        <w:t xml:space="preserve">Проведение </w:t>
      </w:r>
      <w:r w:rsidR="00CC2224">
        <w:rPr>
          <w:rFonts w:ascii="Times New Roman" w:hAnsi="Times New Roman"/>
          <w:b/>
          <w:sz w:val="28"/>
        </w:rPr>
        <w:t>г</w:t>
      </w:r>
      <w:r w:rsidR="00C309EF" w:rsidRPr="002C6A19">
        <w:rPr>
          <w:rFonts w:ascii="Times New Roman" w:hAnsi="Times New Roman"/>
          <w:b/>
          <w:sz w:val="28"/>
        </w:rPr>
        <w:t>осударственного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Государственный экзамен проводиться открыто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комиссией.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Председатель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комиссией назначается приказом </w:t>
      </w:r>
      <w:r w:rsidR="00282C5E">
        <w:rPr>
          <w:rFonts w:ascii="Times New Roman" w:hAnsi="Times New Roman"/>
          <w:sz w:val="28"/>
        </w:rPr>
        <w:t>Министерства культуры Республики Крым</w:t>
      </w:r>
      <w:r w:rsidR="00282C5E" w:rsidRPr="00C309EF">
        <w:rPr>
          <w:rFonts w:ascii="Times New Roman" w:hAnsi="Times New Roman"/>
          <w:sz w:val="28"/>
        </w:rPr>
        <w:t xml:space="preserve"> по согласованию с </w:t>
      </w:r>
      <w:r w:rsidR="00282C5E">
        <w:rPr>
          <w:rFonts w:ascii="Times New Roman" w:hAnsi="Times New Roman"/>
          <w:sz w:val="28"/>
        </w:rPr>
        <w:t>администрацией</w:t>
      </w:r>
      <w:r w:rsidRPr="00C309EF">
        <w:rPr>
          <w:rFonts w:ascii="Times New Roman" w:hAnsi="Times New Roman"/>
          <w:sz w:val="28"/>
        </w:rPr>
        <w:t xml:space="preserve"> училища.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Состав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назначается приказом директора училища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Студенту предоставляется право самостоятельно выбрать один билет из заранее разложенных по одному вниз текстом. Билет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на который выпускником были даны ответы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больше в экзамене не используется.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Оценка выставляется голосованием </w:t>
      </w:r>
      <w:r w:rsidR="00282C5E">
        <w:rPr>
          <w:rFonts w:ascii="Times New Roman" w:hAnsi="Times New Roman"/>
          <w:sz w:val="28"/>
        </w:rPr>
        <w:t xml:space="preserve">членов </w:t>
      </w:r>
      <w:r w:rsidRPr="00C309EF">
        <w:rPr>
          <w:rFonts w:ascii="Times New Roman" w:hAnsi="Times New Roman"/>
          <w:sz w:val="28"/>
        </w:rPr>
        <w:t xml:space="preserve">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после окончания публичного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качества подготовки обучающихся и выпускников</w:t>
      </w:r>
      <w:r w:rsidRPr="00C309EF">
        <w:rPr>
          <w:rFonts w:ascii="Times New Roman" w:hAnsi="Times New Roman"/>
          <w:sz w:val="28"/>
        </w:rPr>
        <w:br/>
        <w:t>осуществляется в двух основных направлениях:</w:t>
      </w:r>
      <w:r w:rsidR="00CC2224">
        <w:rPr>
          <w:rFonts w:ascii="Times New Roman" w:hAnsi="Times New Roman"/>
          <w:sz w:val="28"/>
        </w:rPr>
        <w:t xml:space="preserve"> 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уровня освоения дисциплин;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компетенций обучающихся.</w:t>
      </w:r>
    </w:p>
    <w:p w:rsidR="002C6A19" w:rsidRDefault="002C6A19" w:rsidP="004A65EA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4C86" w:rsidRDefault="00004C86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>2.3.</w:t>
      </w:r>
      <w:r w:rsidR="002C6A19" w:rsidRPr="00004C86">
        <w:rPr>
          <w:rFonts w:ascii="Times New Roman" w:hAnsi="Times New Roman"/>
          <w:b/>
          <w:sz w:val="28"/>
          <w:szCs w:val="28"/>
        </w:rPr>
        <w:t xml:space="preserve"> Защит</w:t>
      </w:r>
      <w:r w:rsidRPr="00004C86">
        <w:rPr>
          <w:rFonts w:ascii="Times New Roman" w:hAnsi="Times New Roman"/>
          <w:b/>
          <w:sz w:val="28"/>
          <w:szCs w:val="28"/>
        </w:rPr>
        <w:t xml:space="preserve">а </w:t>
      </w:r>
      <w:r w:rsidR="0026178D">
        <w:rPr>
          <w:rFonts w:ascii="Times New Roman" w:hAnsi="Times New Roman"/>
          <w:b/>
          <w:sz w:val="28"/>
          <w:szCs w:val="28"/>
        </w:rPr>
        <w:t xml:space="preserve">выпускной квалификационной работы </w:t>
      </w:r>
    </w:p>
    <w:p w:rsidR="0026178D" w:rsidRDefault="0026178D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Тема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shd w:val="clear" w:color="auto" w:fill="FFFFFF"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выпускной квалификационной работы (дипломно</w:t>
      </w:r>
      <w:r w:rsidR="00282C5E"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</w:t>
      </w:r>
      <w:r w:rsidR="00282C5E">
        <w:rPr>
          <w:rFonts w:ascii="Times New Roman" w:hAnsi="Times New Roman"/>
          <w:sz w:val="28"/>
          <w:szCs w:val="28"/>
        </w:rPr>
        <w:t>эскиза</w:t>
      </w:r>
      <w:r w:rsidRPr="002C6A19">
        <w:rPr>
          <w:rFonts w:ascii="Times New Roman" w:hAnsi="Times New Roman"/>
          <w:sz w:val="28"/>
          <w:szCs w:val="28"/>
        </w:rPr>
        <w:t>) соответствует содержанию профессионально</w:t>
      </w:r>
      <w:r w:rsidR="0026178D"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модул</w:t>
      </w:r>
      <w:r w:rsidR="0026178D">
        <w:rPr>
          <w:rFonts w:ascii="Times New Roman" w:hAnsi="Times New Roman"/>
          <w:sz w:val="28"/>
          <w:szCs w:val="28"/>
        </w:rPr>
        <w:t>я</w:t>
      </w:r>
      <w:r w:rsidRPr="002C6A19">
        <w:rPr>
          <w:rFonts w:ascii="Times New Roman" w:hAnsi="Times New Roman"/>
          <w:sz w:val="28"/>
          <w:szCs w:val="28"/>
        </w:rPr>
        <w:t xml:space="preserve"> ПМ 01</w:t>
      </w:r>
      <w:r w:rsidR="00004C86" w:rsidRPr="00004C86">
        <w:rPr>
          <w:b/>
          <w:sz w:val="18"/>
        </w:rPr>
        <w:t xml:space="preserve"> </w:t>
      </w:r>
      <w:r w:rsidR="00004C86" w:rsidRPr="00004C86">
        <w:rPr>
          <w:rFonts w:ascii="Times New Roman" w:hAnsi="Times New Roman"/>
          <w:sz w:val="28"/>
          <w:szCs w:val="28"/>
        </w:rPr>
        <w:t xml:space="preserve">Творческая </w:t>
      </w:r>
      <w:r w:rsidR="00465C2A">
        <w:rPr>
          <w:rFonts w:ascii="Times New Roman" w:hAnsi="Times New Roman"/>
          <w:sz w:val="28"/>
          <w:szCs w:val="28"/>
        </w:rPr>
        <w:t>и исполнительская</w:t>
      </w:r>
      <w:r w:rsidR="00004C86" w:rsidRPr="00004C86">
        <w:rPr>
          <w:rFonts w:ascii="Times New Roman" w:hAnsi="Times New Roman"/>
          <w:sz w:val="28"/>
          <w:szCs w:val="28"/>
        </w:rPr>
        <w:t xml:space="preserve"> деятельность</w:t>
      </w:r>
      <w:r w:rsidR="00004C86">
        <w:rPr>
          <w:rFonts w:ascii="Times New Roman" w:hAnsi="Times New Roman"/>
          <w:sz w:val="28"/>
          <w:szCs w:val="28"/>
        </w:rPr>
        <w:t>.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должна отвечать учебным задачам теоретического курса, быть связана с практическими навыками, полученными в процессе освоения профессионального модуля и профессиональных дисциплин.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Тема </w:t>
      </w:r>
      <w:r w:rsidRPr="002C6A19">
        <w:rPr>
          <w:sz w:val="28"/>
          <w:szCs w:val="28"/>
        </w:rPr>
        <w:t>ВКР</w:t>
      </w:r>
      <w:r w:rsidRPr="002C6A19">
        <w:rPr>
          <w:color w:val="000000"/>
          <w:sz w:val="28"/>
          <w:szCs w:val="28"/>
        </w:rPr>
        <w:t xml:space="preserve"> избира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таким образом, чтобы она возможно полнее отражала явления действительности. </w:t>
      </w:r>
    </w:p>
    <w:p w:rsidR="002C6A19" w:rsidRPr="00004C86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Тема, избранная студентом, представля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>тся на утверждение просмотровой комисси</w:t>
      </w:r>
      <w:r w:rsidR="0026178D">
        <w:rPr>
          <w:color w:val="000000"/>
          <w:sz w:val="28"/>
          <w:szCs w:val="28"/>
        </w:rPr>
        <w:t>ей</w:t>
      </w:r>
      <w:r w:rsidRPr="002C6A19">
        <w:rPr>
          <w:color w:val="000000"/>
          <w:sz w:val="28"/>
          <w:szCs w:val="28"/>
        </w:rPr>
        <w:t xml:space="preserve"> в виде предварительных эскизов, созданных в процессе прохождения </w:t>
      </w:r>
      <w:r w:rsidR="0026178D">
        <w:rPr>
          <w:color w:val="000000"/>
          <w:sz w:val="28"/>
          <w:szCs w:val="28"/>
        </w:rPr>
        <w:t>п</w:t>
      </w:r>
      <w:r w:rsidRPr="00004C86">
        <w:rPr>
          <w:bCs/>
          <w:sz w:val="28"/>
          <w:szCs w:val="28"/>
        </w:rPr>
        <w:t>роизводственной практики (преддипломной)</w:t>
      </w:r>
      <w:r w:rsidRPr="00004C86">
        <w:rPr>
          <w:color w:val="000000"/>
          <w:sz w:val="28"/>
          <w:szCs w:val="28"/>
        </w:rPr>
        <w:t>.</w:t>
      </w:r>
    </w:p>
    <w:p w:rsidR="002C6A19" w:rsidRPr="00004C86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004C86">
        <w:rPr>
          <w:rFonts w:ascii="Times New Roman" w:hAnsi="Times New Roman"/>
          <w:b/>
          <w:sz w:val="28"/>
          <w:szCs w:val="28"/>
        </w:rPr>
        <w:t>2.</w:t>
      </w:r>
      <w:r w:rsidR="00004C86" w:rsidRPr="00004C86">
        <w:rPr>
          <w:rFonts w:ascii="Times New Roman" w:hAnsi="Times New Roman"/>
          <w:b/>
          <w:sz w:val="28"/>
          <w:szCs w:val="28"/>
        </w:rPr>
        <w:t>3</w:t>
      </w:r>
      <w:r w:rsidRPr="00004C86">
        <w:rPr>
          <w:rFonts w:ascii="Times New Roman" w:hAnsi="Times New Roman"/>
          <w:b/>
          <w:sz w:val="28"/>
          <w:szCs w:val="28"/>
        </w:rPr>
        <w:t>.</w:t>
      </w:r>
      <w:r w:rsidR="00004C86" w:rsidRPr="00004C86">
        <w:rPr>
          <w:rFonts w:ascii="Times New Roman" w:hAnsi="Times New Roman"/>
          <w:b/>
          <w:sz w:val="28"/>
          <w:szCs w:val="28"/>
        </w:rPr>
        <w:t>2</w:t>
      </w:r>
      <w:r w:rsidRPr="00004C86">
        <w:rPr>
          <w:rFonts w:ascii="Times New Roman" w:hAnsi="Times New Roman"/>
          <w:b/>
          <w:sz w:val="28"/>
          <w:szCs w:val="28"/>
        </w:rPr>
        <w:t>. Примерная тематика выпускных квалификационных работ:</w:t>
      </w:r>
    </w:p>
    <w:p w:rsidR="00CE2696" w:rsidRPr="00CE2696" w:rsidRDefault="0026178D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>
        <w:rPr>
          <w:sz w:val="28"/>
          <w:szCs w:val="28"/>
        </w:rPr>
        <w:t xml:space="preserve"> </w:t>
      </w:r>
      <w:r w:rsidR="00CE2696" w:rsidRPr="00CE2696">
        <w:rPr>
          <w:sz w:val="26"/>
          <w:szCs w:val="26"/>
        </w:rPr>
        <w:t>Эскиз картины «Доброе утро!»</w:t>
      </w:r>
      <w:r w:rsidR="00CE2696"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«Пляжный сезон»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«Семья»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«Праздник»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«Дизайнеры»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«В мастерской»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«Студент. Портрет друга»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«Письмо»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«О сокровенном»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jc w:val="both"/>
        <w:rPr>
          <w:b/>
          <w:sz w:val="26"/>
          <w:szCs w:val="26"/>
        </w:rPr>
      </w:pPr>
      <w:r w:rsidRPr="00CE2696">
        <w:rPr>
          <w:sz w:val="26"/>
          <w:szCs w:val="26"/>
        </w:rPr>
        <w:t>Эскиз картины «Подруги»</w:t>
      </w:r>
      <w:r>
        <w:rPr>
          <w:sz w:val="26"/>
          <w:szCs w:val="26"/>
        </w:rPr>
        <w:t>;</w:t>
      </w:r>
    </w:p>
    <w:p w:rsidR="002C6A19" w:rsidRPr="00CE2696" w:rsidRDefault="00ED1A85" w:rsidP="00CE2696">
      <w:pPr>
        <w:ind w:left="567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E2696">
        <w:rPr>
          <w:rFonts w:ascii="Times New Roman" w:hAnsi="Times New Roman"/>
          <w:bCs/>
          <w:color w:val="000000"/>
          <w:sz w:val="28"/>
          <w:szCs w:val="28"/>
        </w:rPr>
        <w:t>Окончательная тема ВКР студента утверждается приказом директора.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4.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Содержание и оформление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9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состоит из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практической части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2C6A19">
        <w:rPr>
          <w:rFonts w:ascii="Times New Roman" w:hAnsi="Times New Roman"/>
          <w:color w:val="000000"/>
          <w:sz w:val="28"/>
          <w:szCs w:val="28"/>
        </w:rPr>
        <w:t>включающей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э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скизный </w:t>
      </w:r>
      <w:r w:rsidR="00CE2696">
        <w:rPr>
          <w:rFonts w:ascii="Times New Roman" w:hAnsi="Times New Roman"/>
          <w:color w:val="000000"/>
          <w:sz w:val="28"/>
          <w:szCs w:val="28"/>
        </w:rPr>
        <w:t>картины</w:t>
      </w:r>
      <w:r w:rsidR="0026178D">
        <w:rPr>
          <w:rFonts w:ascii="Times New Roman" w:hAnsi="Times New Roman"/>
          <w:color w:val="000000"/>
          <w:sz w:val="28"/>
          <w:szCs w:val="28"/>
        </w:rPr>
        <w:t>,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теоретическ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 xml:space="preserve"> част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26178D">
        <w:rPr>
          <w:rFonts w:ascii="Times New Roman" w:hAnsi="Times New Roman"/>
          <w:sz w:val="28"/>
          <w:szCs w:val="28"/>
        </w:rPr>
        <w:t xml:space="preserve"> – </w:t>
      </w:r>
      <w:r w:rsidRPr="002C6A19">
        <w:rPr>
          <w:rFonts w:ascii="Times New Roman" w:hAnsi="Times New Roman"/>
          <w:color w:val="000000"/>
          <w:sz w:val="28"/>
          <w:szCs w:val="28"/>
        </w:rPr>
        <w:t>пояснительн</w:t>
      </w:r>
      <w:r w:rsidR="00D519AF">
        <w:rPr>
          <w:rFonts w:ascii="Times New Roman" w:hAnsi="Times New Roman"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записк</w:t>
      </w:r>
      <w:r w:rsidR="00D519AF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CE2696" w:rsidRPr="00EC249D" w:rsidRDefault="00CE2696" w:rsidP="00CE2696">
      <w:pPr>
        <w:pStyle w:val="a5"/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0" w:firstLine="567"/>
        <w:jc w:val="both"/>
        <w:rPr>
          <w:spacing w:val="-2"/>
        </w:rPr>
      </w:pPr>
      <w:r w:rsidRPr="00CE2696">
        <w:rPr>
          <w:color w:val="000000"/>
          <w:sz w:val="28"/>
          <w:szCs w:val="28"/>
        </w:rPr>
        <w:t>Практическая часть ВКР выполняется: масляными красками, графическими материалами.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представля</w:t>
      </w:r>
      <w:r w:rsidR="003D41A4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в раме, графические листы оформляются в паспарту. </w:t>
      </w:r>
    </w:p>
    <w:p w:rsidR="00257DD5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По решению просмотровой комиссии в исключительных случаях практическая часть ВКР может представлять собой серию эскизов в различных вариантах.</w:t>
      </w:r>
      <w:r w:rsidR="00257DD5">
        <w:rPr>
          <w:color w:val="000000"/>
          <w:sz w:val="28"/>
          <w:szCs w:val="28"/>
        </w:rPr>
        <w:t xml:space="preserve"> </w:t>
      </w:r>
    </w:p>
    <w:p w:rsidR="002C6A19" w:rsidRPr="00A871D3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Объем теоретической части ВКР составляет 20-30 страниц печатного текста. Шрифт </w:t>
      </w:r>
      <w:r w:rsidRPr="002C6A19">
        <w:rPr>
          <w:color w:val="000000"/>
          <w:sz w:val="28"/>
          <w:szCs w:val="28"/>
          <w:lang w:val="en-US"/>
        </w:rPr>
        <w:t>Times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New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Roman</w:t>
      </w:r>
      <w:r w:rsidRPr="002C6A19">
        <w:rPr>
          <w:color w:val="000000"/>
          <w:sz w:val="28"/>
          <w:szCs w:val="28"/>
        </w:rPr>
        <w:t xml:space="preserve">, размер шрифта – 14. </w:t>
      </w:r>
      <w:r w:rsidR="00A871D3">
        <w:rPr>
          <w:color w:val="000000"/>
          <w:sz w:val="28"/>
          <w:szCs w:val="28"/>
        </w:rPr>
        <w:t>Абзац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,5 см"/>
        </w:smartTagPr>
        <w:r w:rsidRPr="002C6A19">
          <w:rPr>
            <w:color w:val="000000"/>
            <w:sz w:val="28"/>
            <w:szCs w:val="28"/>
          </w:rPr>
          <w:t>1,5 см</w:t>
        </w:r>
      </w:smartTag>
      <w:r w:rsidRPr="002C6A19">
        <w:rPr>
          <w:color w:val="000000"/>
          <w:sz w:val="28"/>
          <w:szCs w:val="28"/>
        </w:rPr>
        <w:t xml:space="preserve">, левое поле </w:t>
      </w:r>
      <w:r w:rsidR="00A871D3" w:rsidRPr="002C6A19">
        <w:rPr>
          <w:color w:val="000000"/>
          <w:sz w:val="28"/>
          <w:szCs w:val="28"/>
        </w:rPr>
        <w:t>–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 см"/>
        </w:smartTagPr>
        <w:r w:rsidRPr="002C6A19">
          <w:rPr>
            <w:color w:val="000000"/>
            <w:sz w:val="28"/>
            <w:szCs w:val="28"/>
          </w:rPr>
          <w:t>3 см</w:t>
        </w:r>
      </w:smartTag>
      <w:r w:rsidRPr="002C6A19">
        <w:rPr>
          <w:color w:val="000000"/>
          <w:sz w:val="28"/>
          <w:szCs w:val="28"/>
        </w:rPr>
        <w:t xml:space="preserve">, </w:t>
      </w:r>
      <w:r w:rsidRPr="00A871D3">
        <w:rPr>
          <w:color w:val="000000"/>
          <w:sz w:val="28"/>
          <w:szCs w:val="28"/>
        </w:rPr>
        <w:t xml:space="preserve">правое – </w:t>
      </w:r>
      <w:smartTag w:uri="urn:schemas-microsoft-com:office:smarttags" w:element="metricconverter">
        <w:smartTagPr>
          <w:attr w:name="ProductID" w:val="1,5 см"/>
        </w:smartTagPr>
        <w:r w:rsidRPr="00A871D3">
          <w:rPr>
            <w:color w:val="000000"/>
            <w:sz w:val="28"/>
            <w:szCs w:val="28"/>
          </w:rPr>
          <w:t>1,5 см</w:t>
        </w:r>
      </w:smartTag>
      <w:r w:rsidRPr="00A871D3">
        <w:rPr>
          <w:color w:val="000000"/>
          <w:sz w:val="28"/>
          <w:szCs w:val="28"/>
        </w:rPr>
        <w:t xml:space="preserve">, верхнее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, нижнее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. Межстрочный интервал </w:t>
      </w:r>
      <w:r w:rsidR="00A871D3" w:rsidRPr="00A871D3">
        <w:rPr>
          <w:color w:val="000000"/>
          <w:sz w:val="28"/>
          <w:szCs w:val="28"/>
        </w:rPr>
        <w:t>–</w:t>
      </w:r>
      <w:r w:rsidRPr="00A871D3">
        <w:rPr>
          <w:color w:val="000000"/>
          <w:sz w:val="28"/>
          <w:szCs w:val="28"/>
        </w:rPr>
        <w:t xml:space="preserve"> полуторный. Работ</w:t>
      </w:r>
      <w:r w:rsidR="00A871D3" w:rsidRPr="00A871D3">
        <w:rPr>
          <w:color w:val="000000"/>
          <w:sz w:val="28"/>
          <w:szCs w:val="28"/>
        </w:rPr>
        <w:t>а</w:t>
      </w:r>
      <w:r w:rsidRPr="00A871D3">
        <w:rPr>
          <w:color w:val="000000"/>
          <w:sz w:val="28"/>
          <w:szCs w:val="28"/>
        </w:rPr>
        <w:t xml:space="preserve"> сдается в папке-скоросшивателе.</w:t>
      </w:r>
    </w:p>
    <w:p w:rsidR="002C6A19" w:rsidRPr="00A871D3" w:rsidRDefault="002C6A19" w:rsidP="004A65EA">
      <w:pPr>
        <w:widowControl w:val="0"/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1D3">
        <w:rPr>
          <w:rFonts w:ascii="Times New Roman" w:hAnsi="Times New Roman"/>
          <w:bCs/>
          <w:sz w:val="28"/>
          <w:szCs w:val="28"/>
        </w:rPr>
        <w:lastRenderedPageBreak/>
        <w:t xml:space="preserve">При написании </w:t>
      </w:r>
      <w:r w:rsidRPr="00A871D3">
        <w:rPr>
          <w:rFonts w:ascii="Times New Roman" w:hAnsi="Times New Roman"/>
          <w:color w:val="000000"/>
          <w:sz w:val="28"/>
          <w:szCs w:val="28"/>
        </w:rPr>
        <w:t>работы н</w:t>
      </w:r>
      <w:r w:rsidRPr="00A871D3">
        <w:rPr>
          <w:rFonts w:ascii="Times New Roman" w:hAnsi="Times New Roman"/>
          <w:bCs/>
          <w:sz w:val="28"/>
          <w:szCs w:val="28"/>
        </w:rPr>
        <w:t>еобходимо придерживаться следующей структуры:</w:t>
      </w:r>
    </w:p>
    <w:p w:rsidR="00A871D3" w:rsidRDefault="00A871D3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65EA">
        <w:rPr>
          <w:color w:val="000000"/>
          <w:sz w:val="28"/>
          <w:szCs w:val="28"/>
        </w:rPr>
        <w:t>В</w:t>
      </w:r>
      <w:r w:rsidR="002C6A19" w:rsidRPr="004A65EA">
        <w:rPr>
          <w:color w:val="000000"/>
          <w:sz w:val="28"/>
          <w:szCs w:val="28"/>
        </w:rPr>
        <w:t>ведение (раскрывается актуальность, проблема и круг вопросов, необходимых для ее решения, определяются цели и задачи</w:t>
      </w:r>
      <w:r w:rsidR="0063392B" w:rsidRPr="004A65EA">
        <w:rPr>
          <w:color w:val="000000"/>
          <w:sz w:val="28"/>
          <w:szCs w:val="28"/>
        </w:rPr>
        <w:t>,</w:t>
      </w:r>
      <w:r w:rsidR="002C6A19" w:rsidRPr="004A65EA">
        <w:rPr>
          <w:color w:val="000000"/>
          <w:sz w:val="28"/>
          <w:szCs w:val="28"/>
        </w:rPr>
        <w:t xml:space="preserve"> объем </w:t>
      </w:r>
      <w:r w:rsidR="0063392B" w:rsidRPr="004A65EA">
        <w:rPr>
          <w:color w:val="000000"/>
          <w:sz w:val="28"/>
          <w:szCs w:val="28"/>
        </w:rPr>
        <w:t xml:space="preserve">– </w:t>
      </w:r>
      <w:r w:rsidR="002C6A19" w:rsidRPr="004A65EA">
        <w:rPr>
          <w:color w:val="000000"/>
          <w:sz w:val="28"/>
          <w:szCs w:val="28"/>
        </w:rPr>
        <w:t xml:space="preserve">до 3 </w:t>
      </w:r>
      <w:r w:rsidRPr="004A65EA">
        <w:rPr>
          <w:color w:val="000000"/>
          <w:sz w:val="28"/>
          <w:szCs w:val="28"/>
        </w:rPr>
        <w:t>страниц</w:t>
      </w:r>
      <w:r w:rsidR="002C6A19" w:rsidRPr="004A65EA">
        <w:rPr>
          <w:color w:val="000000"/>
          <w:sz w:val="28"/>
          <w:szCs w:val="28"/>
        </w:rPr>
        <w:t>)</w:t>
      </w:r>
      <w:r w:rsidR="007C17C1">
        <w:rPr>
          <w:color w:val="000000"/>
          <w:sz w:val="28"/>
          <w:szCs w:val="28"/>
        </w:rPr>
        <w:t>;</w:t>
      </w:r>
    </w:p>
    <w:p w:rsidR="00D27570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1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теоретико-методологические основы</w:t>
      </w:r>
      <w:r w:rsidR="00A871D3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использованные в работе</w:t>
      </w:r>
      <w:r w:rsidR="0063392B" w:rsidRPr="007C17C1">
        <w:rPr>
          <w:color w:val="000000"/>
          <w:sz w:val="28"/>
          <w:szCs w:val="28"/>
        </w:rPr>
        <w:t xml:space="preserve">, </w:t>
      </w:r>
      <w:r w:rsidR="002C6A19" w:rsidRPr="007C17C1">
        <w:rPr>
          <w:color w:val="000000"/>
          <w:sz w:val="28"/>
          <w:szCs w:val="28"/>
        </w:rPr>
        <w:t xml:space="preserve">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2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подробное описание практической части работы</w:t>
      </w:r>
      <w:r w:rsidR="0063392B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A871D3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2C6A19" w:rsidRPr="007C17C1">
        <w:rPr>
          <w:color w:val="000000"/>
          <w:sz w:val="28"/>
          <w:szCs w:val="28"/>
        </w:rPr>
        <w:t>Заключение (краткое изложение практической реализации поставленных целей и задач</w:t>
      </w:r>
      <w:r w:rsidR="0063392B" w:rsidRPr="007C17C1">
        <w:rPr>
          <w:color w:val="000000"/>
          <w:sz w:val="28"/>
          <w:szCs w:val="28"/>
        </w:rPr>
        <w:t>, объем – до 2 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Pr="007C17C1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С</w:t>
      </w:r>
      <w:r w:rsidR="002C6A19" w:rsidRPr="007C17C1">
        <w:rPr>
          <w:color w:val="000000"/>
          <w:sz w:val="28"/>
          <w:szCs w:val="28"/>
        </w:rPr>
        <w:t>писок использованной литературы</w:t>
      </w:r>
      <w:r w:rsidR="0063392B" w:rsidRPr="007C17C1">
        <w:rPr>
          <w:color w:val="000000"/>
          <w:sz w:val="28"/>
          <w:szCs w:val="28"/>
        </w:rPr>
        <w:t xml:space="preserve"> (количество – до 10 источников, расположенных в алфавитном порядке)</w:t>
      </w:r>
      <w:r w:rsidR="002C6A19" w:rsidRPr="007C17C1">
        <w:rPr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sz w:val="28"/>
          <w:szCs w:val="28"/>
        </w:rPr>
        <w:t>2.3.</w:t>
      </w:r>
      <w:r w:rsidR="00257DD5">
        <w:rPr>
          <w:rFonts w:ascii="Times New Roman" w:hAnsi="Times New Roman"/>
          <w:b/>
          <w:sz w:val="28"/>
          <w:szCs w:val="28"/>
        </w:rPr>
        <w:t>5.</w:t>
      </w:r>
      <w:r w:rsidRPr="002C6A19">
        <w:rPr>
          <w:rFonts w:ascii="Times New Roman" w:hAnsi="Times New Roman"/>
          <w:b/>
          <w:sz w:val="28"/>
          <w:szCs w:val="28"/>
        </w:rPr>
        <w:t xml:space="preserve"> Выполнение ВКР</w:t>
      </w:r>
    </w:p>
    <w:p w:rsidR="002C6A19" w:rsidRPr="002C6A19" w:rsidRDefault="00C3594B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ля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группе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предоставляется мастерская, компьютерное оборудование и программное обеспечение. Студент обязан выполнять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в мастерской училища под руководством преподавателя.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>В течени</w:t>
      </w:r>
      <w:r w:rsidR="00C3594B">
        <w:rPr>
          <w:rFonts w:ascii="Times New Roman" w:hAnsi="Times New Roman"/>
          <w:bCs/>
          <w:sz w:val="28"/>
          <w:szCs w:val="28"/>
        </w:rPr>
        <w:t>е</w:t>
      </w:r>
      <w:r w:rsidRPr="002C6A19">
        <w:rPr>
          <w:rFonts w:ascii="Times New Roman" w:hAnsi="Times New Roman"/>
          <w:bCs/>
          <w:sz w:val="28"/>
          <w:szCs w:val="28"/>
        </w:rPr>
        <w:t xml:space="preserve"> периода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еженедельно проводятся просмотры комиссией</w:t>
      </w:r>
      <w:r w:rsidR="007637C6">
        <w:rPr>
          <w:rFonts w:ascii="Times New Roman" w:hAnsi="Times New Roman"/>
          <w:bCs/>
          <w:sz w:val="28"/>
          <w:szCs w:val="28"/>
        </w:rPr>
        <w:t>, которая</w:t>
      </w:r>
      <w:r w:rsidRPr="002C6A19">
        <w:rPr>
          <w:rFonts w:ascii="Times New Roman" w:hAnsi="Times New Roman"/>
          <w:bCs/>
          <w:sz w:val="28"/>
          <w:szCs w:val="28"/>
        </w:rPr>
        <w:t xml:space="preserve"> назнача</w:t>
      </w:r>
      <w:r w:rsidR="007637C6">
        <w:rPr>
          <w:rFonts w:ascii="Times New Roman" w:hAnsi="Times New Roman"/>
          <w:bCs/>
          <w:sz w:val="28"/>
          <w:szCs w:val="28"/>
        </w:rPr>
        <w:t>ется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</w:t>
      </w:r>
      <w:r w:rsidR="00282C5E">
        <w:rPr>
          <w:rFonts w:ascii="Times New Roman" w:hAnsi="Times New Roman"/>
          <w:bCs/>
          <w:sz w:val="28"/>
          <w:szCs w:val="28"/>
        </w:rPr>
        <w:t>ом</w:t>
      </w:r>
      <w:r w:rsidRPr="002C6A19">
        <w:rPr>
          <w:rFonts w:ascii="Times New Roman" w:hAnsi="Times New Roman"/>
          <w:bCs/>
          <w:sz w:val="28"/>
          <w:szCs w:val="28"/>
        </w:rPr>
        <w:t xml:space="preserve"> училища в составе: председатель комиссии </w:t>
      </w:r>
      <w:r w:rsidR="007637C6" w:rsidRPr="007637C6">
        <w:rPr>
          <w:rFonts w:ascii="Times New Roman" w:hAnsi="Times New Roman"/>
          <w:color w:val="000000"/>
          <w:sz w:val="28"/>
          <w:szCs w:val="28"/>
        </w:rPr>
        <w:t>–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 училища, заместители директора по учебной и воспитательной работе, заведующие предметно-цикловыми комиссиями, руководители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. Протоколы просмотров ведет секретарь. В протокол заносятся данные </w:t>
      </w:r>
      <w:r w:rsidR="007637C6">
        <w:rPr>
          <w:rFonts w:ascii="Times New Roman" w:hAnsi="Times New Roman"/>
          <w:bCs/>
          <w:sz w:val="28"/>
          <w:szCs w:val="28"/>
        </w:rPr>
        <w:t xml:space="preserve">о </w:t>
      </w:r>
      <w:r w:rsidRPr="002C6A19">
        <w:rPr>
          <w:rFonts w:ascii="Times New Roman" w:hAnsi="Times New Roman"/>
          <w:bCs/>
          <w:sz w:val="28"/>
          <w:szCs w:val="28"/>
        </w:rPr>
        <w:t>присутстви</w:t>
      </w:r>
      <w:r w:rsidR="007637C6">
        <w:rPr>
          <w:rFonts w:ascii="Times New Roman" w:hAnsi="Times New Roman"/>
          <w:bCs/>
          <w:sz w:val="28"/>
          <w:szCs w:val="28"/>
        </w:rPr>
        <w:t>и</w:t>
      </w:r>
      <w:r w:rsidRPr="002C6A19">
        <w:rPr>
          <w:rFonts w:ascii="Times New Roman" w:hAnsi="Times New Roman"/>
          <w:bCs/>
          <w:sz w:val="28"/>
          <w:szCs w:val="28"/>
        </w:rPr>
        <w:t xml:space="preserve"> на просмотре студента, замечания и рекомендации высказанные членами комиссии, поручения дипломанту. </w:t>
      </w:r>
      <w:r w:rsidR="007637C6">
        <w:rPr>
          <w:rFonts w:ascii="Times New Roman" w:hAnsi="Times New Roman"/>
          <w:bCs/>
          <w:sz w:val="28"/>
          <w:szCs w:val="28"/>
        </w:rPr>
        <w:t>О</w:t>
      </w:r>
      <w:r w:rsidRPr="002C6A19">
        <w:rPr>
          <w:rFonts w:ascii="Times New Roman" w:hAnsi="Times New Roman"/>
          <w:bCs/>
          <w:sz w:val="28"/>
          <w:szCs w:val="28"/>
        </w:rPr>
        <w:t xml:space="preserve">ценки </w:t>
      </w:r>
      <w:r w:rsidR="007637C6">
        <w:rPr>
          <w:rFonts w:ascii="Times New Roman" w:hAnsi="Times New Roman"/>
          <w:bCs/>
          <w:sz w:val="28"/>
          <w:szCs w:val="28"/>
        </w:rPr>
        <w:t>в</w:t>
      </w:r>
      <w:r w:rsidR="007637C6" w:rsidRPr="002C6A19">
        <w:rPr>
          <w:rFonts w:ascii="Times New Roman" w:hAnsi="Times New Roman"/>
          <w:bCs/>
          <w:sz w:val="28"/>
          <w:szCs w:val="28"/>
        </w:rPr>
        <w:t xml:space="preserve">ыставляются </w:t>
      </w:r>
      <w:r w:rsidRPr="002C6A19">
        <w:rPr>
          <w:rFonts w:ascii="Times New Roman" w:hAnsi="Times New Roman"/>
          <w:bCs/>
          <w:sz w:val="28"/>
          <w:szCs w:val="28"/>
        </w:rPr>
        <w:t>по пятибалльной шкале.</w:t>
      </w:r>
    </w:p>
    <w:p w:rsidR="002C6A19" w:rsidRPr="002C6A19" w:rsidRDefault="007637C6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а систематическое нарушение учебной дисциплины и пропуски просмотров без уважительной причины </w:t>
      </w:r>
      <w:r>
        <w:rPr>
          <w:rFonts w:ascii="Times New Roman" w:hAnsi="Times New Roman"/>
          <w:bCs/>
          <w:sz w:val="28"/>
          <w:szCs w:val="28"/>
        </w:rPr>
        <w:t>с</w:t>
      </w:r>
      <w:r w:rsidRPr="002C6A19">
        <w:rPr>
          <w:rFonts w:ascii="Times New Roman" w:hAnsi="Times New Roman"/>
          <w:bCs/>
          <w:sz w:val="28"/>
          <w:szCs w:val="28"/>
        </w:rPr>
        <w:t xml:space="preserve">тудент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может быть отстранен от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 xml:space="preserve">Выполнение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завершается допуском к защите просмотровой комиссией, затем допуском председателя Государственной </w:t>
      </w:r>
      <w:r w:rsidR="00282C5E">
        <w:rPr>
          <w:rFonts w:ascii="Times New Roman" w:hAnsi="Times New Roman"/>
          <w:bCs/>
          <w:sz w:val="28"/>
          <w:szCs w:val="28"/>
        </w:rPr>
        <w:t>экзаменационной</w:t>
      </w:r>
      <w:r w:rsidRPr="002C6A19">
        <w:rPr>
          <w:rFonts w:ascii="Times New Roman" w:hAnsi="Times New Roman"/>
          <w:bCs/>
          <w:sz w:val="28"/>
          <w:szCs w:val="28"/>
        </w:rPr>
        <w:t xml:space="preserve"> комиссии.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 защите допускается ВКР</w:t>
      </w:r>
      <w:r w:rsidR="007637C6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выполненная в полном объеме (практическая и теоретическая части</w:t>
      </w:r>
      <w:r w:rsidR="00282C5E">
        <w:rPr>
          <w:rFonts w:ascii="Times New Roman" w:hAnsi="Times New Roman"/>
          <w:sz w:val="28"/>
          <w:szCs w:val="28"/>
        </w:rPr>
        <w:t>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6.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Обязанности руководителя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из числа наиболее опытных педагогов</w:t>
      </w:r>
      <w:r w:rsidR="00D27570">
        <w:rPr>
          <w:rFonts w:ascii="Times New Roman" w:hAnsi="Times New Roman"/>
          <w:color w:val="000000"/>
          <w:sz w:val="28"/>
          <w:szCs w:val="28"/>
        </w:rPr>
        <w:t xml:space="preserve"> училища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Руководител</w:t>
      </w:r>
      <w:r w:rsidR="007637C6">
        <w:rPr>
          <w:rFonts w:ascii="Times New Roman" w:hAnsi="Times New Roman"/>
          <w:color w:val="000000"/>
          <w:sz w:val="28"/>
          <w:szCs w:val="28"/>
        </w:rPr>
        <w:t>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обязан: </w:t>
      </w:r>
    </w:p>
    <w:p w:rsidR="002C6A19" w:rsidRPr="002C6A19" w:rsidRDefault="007637C6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екоменд</w:t>
      </w:r>
      <w:r>
        <w:rPr>
          <w:rFonts w:ascii="Times New Roman" w:hAnsi="Times New Roman"/>
          <w:color w:val="000000"/>
          <w:sz w:val="28"/>
          <w:szCs w:val="28"/>
        </w:rPr>
        <w:t>овать студенту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выбор темы и объем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;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</w:t>
      </w:r>
      <w:r w:rsidR="007637C6">
        <w:rPr>
          <w:rFonts w:ascii="Times New Roman" w:hAnsi="Times New Roman"/>
          <w:color w:val="000000"/>
          <w:sz w:val="28"/>
          <w:szCs w:val="28"/>
        </w:rPr>
        <w:t>ить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сбором материала для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7637C6">
        <w:rPr>
          <w:rFonts w:ascii="Times New Roman" w:hAnsi="Times New Roman"/>
          <w:sz w:val="28"/>
          <w:szCs w:val="28"/>
        </w:rPr>
        <w:t>;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осуществля</w:t>
      </w:r>
      <w:r w:rsidR="007637C6">
        <w:rPr>
          <w:rFonts w:ascii="Times New Roman" w:hAnsi="Times New Roman"/>
          <w:color w:val="000000"/>
          <w:sz w:val="28"/>
          <w:szCs w:val="28"/>
        </w:rPr>
        <w:t>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контроль за выполнением предварительных эскизов и зарисовок, за сбором материалов по теме</w:t>
      </w:r>
      <w:r w:rsidR="001805A5">
        <w:rPr>
          <w:rFonts w:ascii="Times New Roman" w:hAnsi="Times New Roman"/>
          <w:color w:val="000000"/>
          <w:sz w:val="28"/>
          <w:szCs w:val="28"/>
        </w:rPr>
        <w:t>;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да</w:t>
      </w:r>
      <w:r w:rsidR="007637C6">
        <w:rPr>
          <w:rFonts w:ascii="Times New Roman" w:hAnsi="Times New Roman"/>
          <w:color w:val="000000"/>
          <w:sz w:val="28"/>
          <w:szCs w:val="28"/>
        </w:rPr>
        <w:t xml:space="preserve">вать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соответствующие рекомендации в процессе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следит за выполнением графика работы над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организует контроль за ходом работы.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В особом случа</w:t>
      </w:r>
      <w:r w:rsidR="007637C6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студент может выполнять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без руководителя, приказом </w:t>
      </w:r>
      <w:r w:rsidRPr="002C6A19">
        <w:rPr>
          <w:rFonts w:ascii="Times New Roman" w:hAnsi="Times New Roman"/>
          <w:color w:val="000000"/>
          <w:sz w:val="28"/>
          <w:szCs w:val="28"/>
        </w:rPr>
        <w:lastRenderedPageBreak/>
        <w:t>директора училища.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7.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Рецензирование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Рецензентами могут быть назначены лица из числа художников и искусствоведов.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ецензент </w:t>
      </w:r>
      <w:r>
        <w:rPr>
          <w:rFonts w:ascii="Times New Roman" w:hAnsi="Times New Roman"/>
          <w:color w:val="000000"/>
          <w:sz w:val="28"/>
          <w:szCs w:val="28"/>
        </w:rPr>
        <w:t>должен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анализировать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и определить, достаточно ли полно и интересно раскрыта взятая тема, выявить наличие пластических качеств работы, дать объективную оценку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Рецензия представляется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в учебную часть </w:t>
      </w:r>
      <w:r w:rsidRPr="002C6A19">
        <w:rPr>
          <w:rFonts w:ascii="Times New Roman" w:hAnsi="Times New Roman"/>
          <w:color w:val="000000"/>
          <w:sz w:val="28"/>
          <w:szCs w:val="28"/>
        </w:rPr>
        <w:t>в письменном виде</w:t>
      </w:r>
      <w:r w:rsidR="00282C5E">
        <w:rPr>
          <w:rFonts w:ascii="Times New Roman" w:hAnsi="Times New Roman"/>
          <w:color w:val="000000"/>
          <w:sz w:val="28"/>
          <w:szCs w:val="28"/>
        </w:rPr>
        <w:t>.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8.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Защита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проводиться открыто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 w:rsidR="00465C2A"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Состав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В процессе защиты </w:t>
      </w:r>
      <w:r w:rsidR="00B266D3">
        <w:rPr>
          <w:rFonts w:ascii="Times New Roman" w:hAnsi="Times New Roman"/>
          <w:color w:val="000000"/>
          <w:sz w:val="28"/>
          <w:szCs w:val="28"/>
        </w:rPr>
        <w:t>дипломнику,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защищающему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B266D3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>предоставляется слово</w:t>
      </w:r>
      <w:r w:rsidR="00B266D3">
        <w:rPr>
          <w:rFonts w:ascii="Times New Roman" w:hAnsi="Times New Roman"/>
          <w:color w:val="000000"/>
          <w:sz w:val="28"/>
          <w:szCs w:val="28"/>
        </w:rPr>
        <w:t>,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в котором он в тезисной форме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излагает </w:t>
      </w:r>
      <w:r w:rsidRPr="002C6A19">
        <w:rPr>
          <w:rFonts w:ascii="Times New Roman" w:hAnsi="Times New Roman"/>
          <w:color w:val="000000"/>
          <w:sz w:val="28"/>
          <w:szCs w:val="28"/>
        </w:rPr>
        <w:t>содержани</w:t>
      </w:r>
      <w:r w:rsidR="00B266D3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дипломно</w:t>
      </w:r>
      <w:r w:rsidR="00282C5E">
        <w:rPr>
          <w:rFonts w:ascii="Times New Roman" w:hAnsi="Times New Roman"/>
          <w:color w:val="000000"/>
          <w:sz w:val="28"/>
          <w:szCs w:val="28"/>
        </w:rPr>
        <w:t>го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82C5E">
        <w:rPr>
          <w:rFonts w:ascii="Times New Roman" w:hAnsi="Times New Roman"/>
          <w:color w:val="000000"/>
          <w:sz w:val="28"/>
          <w:szCs w:val="28"/>
        </w:rPr>
        <w:t>эскиза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обсуждени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рецензент зачитывает текст рецензии,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выступает с информацией о процессе выполнения </w:t>
      </w:r>
      <w:r>
        <w:rPr>
          <w:rFonts w:ascii="Times New Roman" w:hAnsi="Times New Roman"/>
          <w:color w:val="000000"/>
          <w:sz w:val="28"/>
          <w:szCs w:val="28"/>
        </w:rPr>
        <w:t>работы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, члены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 комиссии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зада</w:t>
      </w:r>
      <w:r>
        <w:rPr>
          <w:rFonts w:ascii="Times New Roman" w:hAnsi="Times New Roman"/>
          <w:color w:val="000000"/>
          <w:sz w:val="28"/>
          <w:szCs w:val="28"/>
        </w:rPr>
        <w:t>ют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дипломнику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вопросы по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на которые он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отвечает.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выставляется голосованием </w:t>
      </w:r>
      <w:r w:rsidR="00282C5E">
        <w:rPr>
          <w:rFonts w:ascii="Times New Roman" w:hAnsi="Times New Roman"/>
          <w:color w:val="000000"/>
          <w:sz w:val="28"/>
          <w:szCs w:val="28"/>
        </w:rPr>
        <w:t xml:space="preserve">членов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после окончания публичной защиты.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Критерии оценки выпускной квалификационной работы (дипломной работы), уровня и качества подготовки выпускника: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глубина раскрытия темы;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новизна и выразительность образного и живописно-пластического решения;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качество подготовительного материала (натурных зарисовок, этюдов, картона и др.)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уровень профессионального владения средствами рисунка и живописи, умение использовать их изобразительно-выразительные возможности.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3.</w:t>
      </w:r>
      <w:r w:rsidR="00F873BA">
        <w:rPr>
          <w:rFonts w:ascii="Times New Roman" w:hAnsi="Times New Roman"/>
          <w:b/>
          <w:bCs/>
          <w:color w:val="000000"/>
          <w:sz w:val="28"/>
          <w:szCs w:val="28"/>
        </w:rPr>
        <w:t>9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Хранение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является собственностью училища. Дипломные работы представляют для учебного заведения большую методическую ценность, так как ничто в такой степени не характеризует уровень профессиональной подготовки в учебном заведении</w:t>
      </w:r>
      <w:r w:rsidR="00F56999">
        <w:rPr>
          <w:rFonts w:ascii="Times New Roman" w:hAnsi="Times New Roman"/>
          <w:color w:val="000000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как они.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подобранные по годам, образуют в методическом фонде учебного заведения особый раздел,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который </w:t>
      </w:r>
      <w:r w:rsidRPr="002C6A19">
        <w:rPr>
          <w:rFonts w:ascii="Times New Roman" w:hAnsi="Times New Roman"/>
          <w:color w:val="000000"/>
          <w:sz w:val="28"/>
          <w:szCs w:val="28"/>
        </w:rPr>
        <w:t>характеризу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эволюционные изменения в методике обучения, произошедшие за многие годы, выявля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сложившиеся традиции и позволя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наметить дальнейшие направления в развитии методики обучения.</w:t>
      </w:r>
    </w:p>
    <w:p w:rsidR="00BE7650" w:rsidRDefault="00BE7650" w:rsidP="004A65EA">
      <w:pPr>
        <w:spacing w:after="0" w:line="240" w:lineRule="auto"/>
        <w:ind w:firstLine="851"/>
        <w:jc w:val="center"/>
        <w:rPr>
          <w:rFonts w:ascii="Times New Roman" w:hAnsi="Times New Roman"/>
          <w:i/>
          <w:sz w:val="28"/>
        </w:rPr>
      </w:pPr>
    </w:p>
    <w:p w:rsidR="00D91C1D" w:rsidRDefault="00D91C1D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</w:rPr>
      </w:pPr>
    </w:p>
    <w:p w:rsidR="00257DD5" w:rsidRPr="00F873BA" w:rsidRDefault="00257DD5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873BA">
        <w:rPr>
          <w:rFonts w:ascii="Times New Roman" w:hAnsi="Times New Roman"/>
          <w:b/>
          <w:sz w:val="28"/>
        </w:rPr>
        <w:t>Требования к</w:t>
      </w:r>
      <w:r w:rsidR="00F56999" w:rsidRPr="00F873BA">
        <w:rPr>
          <w:rFonts w:ascii="Times New Roman" w:hAnsi="Times New Roman"/>
          <w:b/>
          <w:sz w:val="28"/>
        </w:rPr>
        <w:t xml:space="preserve"> </w:t>
      </w:r>
      <w:r w:rsidRPr="00F873BA">
        <w:rPr>
          <w:rFonts w:ascii="Times New Roman" w:hAnsi="Times New Roman"/>
          <w:b/>
          <w:sz w:val="28"/>
        </w:rPr>
        <w:t>у</w:t>
      </w:r>
      <w:r w:rsidR="00C309EF" w:rsidRPr="00F873BA">
        <w:rPr>
          <w:rFonts w:ascii="Times New Roman" w:hAnsi="Times New Roman"/>
          <w:b/>
          <w:sz w:val="28"/>
        </w:rPr>
        <w:t>ровн</w:t>
      </w:r>
      <w:r w:rsidRPr="00F873BA">
        <w:rPr>
          <w:rFonts w:ascii="Times New Roman" w:hAnsi="Times New Roman"/>
          <w:b/>
          <w:sz w:val="28"/>
        </w:rPr>
        <w:t>ю</w:t>
      </w:r>
      <w:r w:rsidR="00C309EF" w:rsidRPr="00F873BA">
        <w:rPr>
          <w:rFonts w:ascii="Times New Roman" w:hAnsi="Times New Roman"/>
          <w:b/>
          <w:sz w:val="28"/>
        </w:rPr>
        <w:t xml:space="preserve"> сформированности компетенций</w:t>
      </w:r>
      <w:r w:rsidRPr="00F873BA">
        <w:rPr>
          <w:rFonts w:ascii="Times New Roman" w:hAnsi="Times New Roman"/>
          <w:b/>
          <w:sz w:val="28"/>
          <w:szCs w:val="28"/>
        </w:rPr>
        <w:t>, оцениваемых в ходе государственной итоговой аттестации</w:t>
      </w:r>
    </w:p>
    <w:p w:rsidR="00C309EF" w:rsidRPr="00C309EF" w:rsidRDefault="00C309EF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4"/>
        <w:gridCol w:w="4111"/>
      </w:tblGrid>
      <w:tr w:rsidR="00C309EF" w:rsidRPr="00C309EF" w:rsidTr="00BE7650">
        <w:tc>
          <w:tcPr>
            <w:tcW w:w="5954" w:type="dxa"/>
          </w:tcPr>
          <w:p w:rsidR="00C309EF" w:rsidRPr="00F873BA" w:rsidRDefault="00F873BA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О</w:t>
            </w:r>
            <w:r w:rsidR="00C309EF" w:rsidRPr="00F873BA">
              <w:rPr>
                <w:rFonts w:ascii="Times New Roman" w:hAnsi="Times New Roman"/>
                <w:b/>
                <w:sz w:val="28"/>
              </w:rPr>
              <w:t>бщие компетенци</w:t>
            </w:r>
            <w:r w:rsidRPr="00F873BA"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F873BA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4.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6.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ОК 7. </w:t>
            </w:r>
            <w:r w:rsidR="00C309EF" w:rsidRPr="00C309EF">
              <w:rPr>
                <w:rFonts w:ascii="Times New Roman" w:hAnsi="Times New Roman"/>
                <w:sz w:val="28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;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8. </w:t>
            </w:r>
            <w:r w:rsidRPr="00C309EF">
              <w:rPr>
                <w:rFonts w:ascii="Times New Roman" w:hAnsi="Times New Roman"/>
                <w:sz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опыт классического художественного наследия и современной художественной практики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9.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 xml:space="preserve">Ориентироваться в условиях частой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смены технологий в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 xml:space="preserve">Уметь технически умело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выполнять эскиз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670855" w:rsidRDefault="00670855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lastRenderedPageBreak/>
              <w:t>П</w:t>
            </w:r>
            <w:r w:rsidR="00C309EF" w:rsidRPr="00670855">
              <w:rPr>
                <w:rFonts w:ascii="Times New Roman" w:hAnsi="Times New Roman"/>
                <w:b/>
                <w:sz w:val="28"/>
              </w:rPr>
              <w:t>рофессиональные компетенци</w:t>
            </w:r>
            <w:r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670855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1.1.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Изображать человека и окружающую предметно-пространственную среду средствами академического рисунка и живописи.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эскиз; знать опыт классического художественного наследия и современной художественной практики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1.2.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</w:t>
            </w:r>
            <w:r w:rsidR="00C309EF" w:rsidRPr="00C309EF">
              <w:rPr>
                <w:rFonts w:ascii="Times New Roman" w:hAnsi="Times New Roman"/>
                <w:sz w:val="28"/>
              </w:rPr>
              <w:t>меть технически умело выполнять эскиз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 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 1.4. Последовательно вести работу над композицией.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1.5.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Владеть различными приемами выполнения живописных работ.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творческого использования средств живописи, их изобразительно-выразительные возможности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основные технические разновидности, функции и возможности живописи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1.6. </w:t>
            </w:r>
            <w:r w:rsidRPr="00C309EF">
              <w:rPr>
                <w:rFonts w:ascii="Times New Roman" w:hAnsi="Times New Roman"/>
                <w:sz w:val="28"/>
              </w:rPr>
              <w:t>Использовать компьютерные технологии при реализации творческого замысла.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опыт проведения целевого сбора и анализа подготовительного материала, </w:t>
            </w:r>
            <w:r w:rsidR="00C309EF" w:rsidRPr="00C309EF">
              <w:rPr>
                <w:rFonts w:ascii="Times New Roman" w:hAnsi="Times New Roman"/>
                <w:sz w:val="28"/>
              </w:rPr>
              <w:lastRenderedPageBreak/>
              <w:t>выбора художественных и изобразительных средств в соответствии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>;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>ПК 1.7. Находить новые образно-пластические решения для каждой творческой задачи.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творческого использования средств живописи, их изобразительно-выразительные возможности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</w:t>
            </w:r>
            <w:r w:rsidR="00C309EF" w:rsidRPr="00C309EF">
              <w:rPr>
                <w:rFonts w:ascii="Times New Roman" w:hAnsi="Times New Roman"/>
                <w:sz w:val="28"/>
              </w:rPr>
              <w:t>меть находить новые живописно-пластические решения для каждой творческой задачи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A56ABF">
              <w:rPr>
                <w:rFonts w:ascii="Times New Roman" w:hAnsi="Times New Roman"/>
                <w:b/>
                <w:sz w:val="28"/>
              </w:rPr>
              <w:t>Педагогическ</w:t>
            </w:r>
            <w:r>
              <w:rPr>
                <w:rFonts w:ascii="Times New Roman" w:hAnsi="Times New Roman"/>
                <w:b/>
                <w:sz w:val="28"/>
              </w:rPr>
              <w:t>ая</w:t>
            </w:r>
            <w:r w:rsidRPr="00A56ABF">
              <w:rPr>
                <w:rFonts w:ascii="Times New Roman" w:hAnsi="Times New Roman"/>
                <w:b/>
                <w:sz w:val="28"/>
              </w:rPr>
              <w:t xml:space="preserve"> деятельност</w:t>
            </w:r>
            <w:r>
              <w:rPr>
                <w:rFonts w:ascii="Times New Roman" w:hAnsi="Times New Roman"/>
                <w:b/>
                <w:sz w:val="28"/>
              </w:rPr>
              <w:t>ь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2.2. Использовать знания в области психологии и педагогики, специальных и теоретических дисциплин в преподавательской деятельности.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Практический опыт и </w:t>
            </w:r>
            <w:r w:rsidRPr="00BA20DB">
              <w:rPr>
                <w:rFonts w:ascii="Times New Roman" w:hAnsi="Times New Roman"/>
                <w:sz w:val="28"/>
              </w:rPr>
              <w:t>знания в области психологии и педагогики, специальных и теоретических дисциплин в преподавательской деятельности.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 б</w:t>
            </w:r>
            <w:r w:rsidRPr="00BA20DB">
              <w:rPr>
                <w:rFonts w:ascii="Times New Roman" w:hAnsi="Times New Roman"/>
                <w:sz w:val="28"/>
              </w:rPr>
              <w:t>азовы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знани</w:t>
            </w:r>
            <w:r>
              <w:rPr>
                <w:rFonts w:ascii="Times New Roman" w:hAnsi="Times New Roman"/>
                <w:sz w:val="28"/>
              </w:rPr>
              <w:t>й</w:t>
            </w:r>
            <w:r w:rsidRPr="00BA20DB">
              <w:rPr>
                <w:rFonts w:ascii="Times New Roman" w:hAnsi="Times New Roman"/>
                <w:sz w:val="28"/>
              </w:rPr>
              <w:t xml:space="preserve"> и практическ</w:t>
            </w:r>
            <w:r>
              <w:rPr>
                <w:rFonts w:ascii="Times New Roman" w:hAnsi="Times New Roman"/>
                <w:sz w:val="28"/>
              </w:rPr>
              <w:t>ого</w:t>
            </w:r>
            <w:r w:rsidRPr="00BA20DB">
              <w:rPr>
                <w:rFonts w:ascii="Times New Roman" w:hAnsi="Times New Roman"/>
                <w:sz w:val="28"/>
              </w:rPr>
              <w:t xml:space="preserve"> опыт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BA20DB">
              <w:rPr>
                <w:rFonts w:ascii="Times New Roman" w:hAnsi="Times New Roman"/>
                <w:sz w:val="28"/>
              </w:rPr>
              <w:t xml:space="preserve"> по организации и анализу образовательного процесса, методике подготовки и проведения занятия.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2.4. Применять классические и современные методы преподавания.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</w:t>
            </w:r>
            <w:r w:rsidRPr="00BA20DB">
              <w:rPr>
                <w:rFonts w:ascii="Times New Roman" w:hAnsi="Times New Roman"/>
                <w:sz w:val="28"/>
              </w:rPr>
              <w:t xml:space="preserve"> классическ</w:t>
            </w:r>
            <w:r>
              <w:rPr>
                <w:rFonts w:ascii="Times New Roman" w:hAnsi="Times New Roman"/>
                <w:sz w:val="28"/>
              </w:rPr>
              <w:t>их</w:t>
            </w:r>
            <w:r w:rsidRPr="00BA20DB">
              <w:rPr>
                <w:rFonts w:ascii="Times New Roman" w:hAnsi="Times New Roman"/>
                <w:sz w:val="28"/>
              </w:rPr>
              <w:t xml:space="preserve"> и современны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 xml:space="preserve">ов </w:t>
            </w:r>
            <w:r w:rsidRPr="00BA20DB">
              <w:rPr>
                <w:rFonts w:ascii="Times New Roman" w:hAnsi="Times New Roman"/>
                <w:sz w:val="28"/>
              </w:rPr>
              <w:t>преподавания.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и применение </w:t>
            </w:r>
            <w:r w:rsidRPr="00BA20DB">
              <w:rPr>
                <w:rFonts w:ascii="Times New Roman" w:hAnsi="Times New Roman"/>
                <w:sz w:val="28"/>
              </w:rPr>
              <w:t>индивидуальны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и прием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работы с учетом возрастных, психологических и физиологических особенностей обучающихся.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2.6. Планировать развитие профессиональных умений обучающихся.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Практический опыт п</w:t>
            </w:r>
            <w:r w:rsidRPr="00BA20DB">
              <w:rPr>
                <w:rFonts w:ascii="Times New Roman" w:hAnsi="Times New Roman"/>
                <w:sz w:val="28"/>
              </w:rPr>
              <w:t>ланирова</w:t>
            </w:r>
            <w:r>
              <w:rPr>
                <w:rFonts w:ascii="Times New Roman" w:hAnsi="Times New Roman"/>
                <w:sz w:val="28"/>
              </w:rPr>
              <w:t xml:space="preserve">ния </w:t>
            </w:r>
            <w:r w:rsidRPr="00BA20DB">
              <w:rPr>
                <w:rFonts w:ascii="Times New Roman" w:hAnsi="Times New Roman"/>
                <w:sz w:val="28"/>
              </w:rPr>
              <w:t>развити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BA20DB">
              <w:rPr>
                <w:rFonts w:ascii="Times New Roman" w:hAnsi="Times New Roman"/>
                <w:sz w:val="28"/>
              </w:rPr>
              <w:t xml:space="preserve"> профессиональных умений обучающихся.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2.7. Владеть культурой устной и письменной речи, профессиональной терминологией.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Владе</w:t>
            </w:r>
            <w:r>
              <w:rPr>
                <w:rFonts w:ascii="Times New Roman" w:hAnsi="Times New Roman"/>
                <w:sz w:val="28"/>
              </w:rPr>
              <w:t>ние</w:t>
            </w:r>
            <w:r w:rsidRPr="00BA20DB">
              <w:rPr>
                <w:rFonts w:ascii="Times New Roman" w:hAnsi="Times New Roman"/>
                <w:sz w:val="28"/>
              </w:rPr>
              <w:t xml:space="preserve"> культурой устной и письменной речи, профессиональной терминологией.</w:t>
            </w:r>
          </w:p>
        </w:tc>
      </w:tr>
    </w:tbl>
    <w:p w:rsidR="00B91EBB" w:rsidRPr="00C6643D" w:rsidRDefault="00B91EBB" w:rsidP="004A65EA">
      <w:pPr>
        <w:pStyle w:val="a3"/>
        <w:ind w:firstLine="567"/>
        <w:rPr>
          <w:b/>
          <w:sz w:val="20"/>
          <w:szCs w:val="20"/>
        </w:rPr>
      </w:pPr>
    </w:p>
    <w:p w:rsidR="00FA58F9" w:rsidRPr="00C6643D" w:rsidRDefault="00FA58F9" w:rsidP="004A65EA">
      <w:pPr>
        <w:pStyle w:val="a3"/>
        <w:ind w:firstLine="567"/>
        <w:jc w:val="both"/>
        <w:rPr>
          <w:sz w:val="20"/>
          <w:szCs w:val="20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 УСЛОВИЯ РЕАЛИЗАЦИИ ПРОГРАММЫ ГОСУДАРСТВЕННОЙ ИТОГОВОЙ АТТЕСТАЦИИ</w:t>
      </w:r>
    </w:p>
    <w:p w:rsidR="00B77254" w:rsidRDefault="00B77254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Pr="00825F09"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b/>
          <w:sz w:val="28"/>
        </w:rPr>
        <w:t>1.</w:t>
      </w:r>
      <w:r w:rsidRPr="00825F09">
        <w:rPr>
          <w:rFonts w:ascii="Times New Roman" w:hAnsi="Times New Roman"/>
          <w:b/>
          <w:sz w:val="28"/>
        </w:rPr>
        <w:t xml:space="preserve"> Требования к минимальному материально</w:t>
      </w:r>
      <w:r w:rsidR="00B77254">
        <w:rPr>
          <w:rFonts w:ascii="Times New Roman" w:hAnsi="Times New Roman"/>
          <w:b/>
          <w:sz w:val="28"/>
        </w:rPr>
        <w:t>-</w:t>
      </w:r>
      <w:r w:rsidRPr="00825F09">
        <w:rPr>
          <w:rFonts w:ascii="Times New Roman" w:hAnsi="Times New Roman"/>
          <w:b/>
          <w:sz w:val="28"/>
        </w:rPr>
        <w:t>техническому обеспечению</w:t>
      </w:r>
    </w:p>
    <w:p w:rsidR="00717708" w:rsidRDefault="00717708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</w:p>
    <w:p w:rsidR="00257DD5" w:rsidRPr="00B77254" w:rsidRDefault="00257DD5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  <w:r w:rsidRPr="00B77254">
        <w:rPr>
          <w:i/>
          <w:sz w:val="28"/>
        </w:rPr>
        <w:t>При выполнении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программы ГИА предполагает наличие кабинета подготовки к г</w:t>
      </w:r>
      <w:r w:rsidRPr="00B972B1">
        <w:rPr>
          <w:rFonts w:ascii="Times New Roman" w:hAnsi="Times New Roman"/>
          <w:sz w:val="28"/>
        </w:rPr>
        <w:t>осударственной</w:t>
      </w:r>
      <w:r>
        <w:rPr>
          <w:rFonts w:ascii="Times New Roman" w:hAnsi="Times New Roman"/>
          <w:sz w:val="28"/>
        </w:rPr>
        <w:t xml:space="preserve"> итоговой аттестации.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Оборудование кабинета: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рабочее место для консультанта</w:t>
      </w:r>
      <w:r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преподавателя;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компьютер, принтер;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график проведения консультаций по выпускным квалификационным работам;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комплект учебно</w:t>
      </w:r>
      <w:r w:rsidR="00717708"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методической документации.</w:t>
      </w:r>
    </w:p>
    <w:p w:rsidR="00257DD5" w:rsidRPr="009C08C7" w:rsidRDefault="00257DD5" w:rsidP="004A65EA">
      <w:pPr>
        <w:pStyle w:val="a5"/>
        <w:ind w:left="0" w:firstLine="708"/>
        <w:jc w:val="both"/>
        <w:rPr>
          <w:b/>
          <w:i/>
          <w:sz w:val="28"/>
        </w:rPr>
      </w:pPr>
      <w:r w:rsidRPr="009C08C7">
        <w:rPr>
          <w:b/>
          <w:i/>
          <w:sz w:val="28"/>
        </w:rPr>
        <w:t>При защите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защиты выпускной работы отводится специально подготовленный кабинет или актовый зал.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Оснащение: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рабочее место для членов Государственной экзаменационной комиссии;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компьютер, мультимедийный проектор, экран;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 w:rsidRPr="001B6FB4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назначения.</w:t>
      </w:r>
    </w:p>
    <w:p w:rsidR="00257DD5" w:rsidRPr="001B6FB4" w:rsidRDefault="00257DD5" w:rsidP="004A65E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83F9F">
        <w:rPr>
          <w:rFonts w:ascii="Times New Roman" w:hAnsi="Times New Roman"/>
          <w:b/>
          <w:sz w:val="28"/>
        </w:rPr>
        <w:t>3.2. Информационно-методическое обеспечение ГИА</w:t>
      </w:r>
    </w:p>
    <w:p w:rsidR="00257DD5" w:rsidRPr="00783F9F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Программа государственной итоговой аттестации;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Методические рекомендации по разработке выпускных квалификационных работ;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Литература по специальности;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Периодические издания по специальности.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3547E">
        <w:rPr>
          <w:rFonts w:ascii="Times New Roman" w:hAnsi="Times New Roman"/>
          <w:b/>
          <w:sz w:val="28"/>
        </w:rPr>
        <w:t>3.3. Общие требования к организации и проведению ГИА</w:t>
      </w:r>
    </w:p>
    <w:p w:rsidR="00257DD5" w:rsidRPr="0013547E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3.3.1.</w:t>
      </w:r>
      <w:r>
        <w:rPr>
          <w:rFonts w:ascii="Times New Roman" w:hAnsi="Times New Roman"/>
          <w:sz w:val="28"/>
        </w:rPr>
        <w:t xml:space="preserve"> Для проведения ГИА создается Государственная экзаменационная комиссия в порядке, предусмотренном </w:t>
      </w:r>
      <w:r w:rsidRPr="00F364A6">
        <w:rPr>
          <w:rFonts w:ascii="Times New Roman" w:hAnsi="Times New Roman"/>
          <w:sz w:val="28"/>
        </w:rPr>
        <w:t>Приказом Министерства образования и науки Российской Федерации (Минобрнауки</w:t>
      </w:r>
      <w:r>
        <w:rPr>
          <w:rFonts w:ascii="Times New Roman" w:hAnsi="Times New Roman"/>
          <w:sz w:val="28"/>
        </w:rPr>
        <w:t xml:space="preserve"> России) от 16 августа 2013 г. №</w:t>
      </w:r>
      <w:r w:rsidR="00AA36BE">
        <w:rPr>
          <w:rFonts w:ascii="Times New Roman" w:hAnsi="Times New Roman"/>
          <w:sz w:val="28"/>
        </w:rPr>
        <w:t xml:space="preserve"> </w:t>
      </w:r>
      <w:r w:rsidRPr="00F364A6">
        <w:rPr>
          <w:rFonts w:ascii="Times New Roman" w:hAnsi="Times New Roman"/>
          <w:sz w:val="28"/>
        </w:rPr>
        <w:t>968 г.</w:t>
      </w:r>
      <w:r w:rsidR="00717708">
        <w:rPr>
          <w:rFonts w:ascii="Times New Roman" w:hAnsi="Times New Roman"/>
          <w:sz w:val="28"/>
        </w:rPr>
        <w:t> </w:t>
      </w:r>
      <w:r w:rsidRPr="00F364A6">
        <w:rPr>
          <w:rFonts w:ascii="Times New Roman" w:hAnsi="Times New Roman"/>
          <w:sz w:val="28"/>
        </w:rPr>
        <w:t>Москва «Об утверждении Порядка проведения государственной итоговой аттестации по образовательным программам среднего профессионального образования»</w:t>
      </w:r>
      <w:r w:rsidR="00717708">
        <w:rPr>
          <w:rFonts w:ascii="Times New Roman" w:hAnsi="Times New Roman"/>
          <w:sz w:val="28"/>
        </w:rPr>
        <w:t>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2</w:t>
      </w:r>
      <w:r w:rsidR="00257DD5">
        <w:rPr>
          <w:rFonts w:ascii="Times New Roman" w:hAnsi="Times New Roman"/>
          <w:sz w:val="28"/>
        </w:rPr>
        <w:t>. Сдача государственного экзамена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выбор студентом билета;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lastRenderedPageBreak/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подготовка студента к ответу (до 30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ответ студента (до 15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вопросы членов комиссии.</w:t>
      </w:r>
    </w:p>
    <w:p w:rsidR="00257DD5" w:rsidRDefault="00AA36BE" w:rsidP="004A65EA">
      <w:pPr>
        <w:spacing w:after="0" w:line="240" w:lineRule="auto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3</w:t>
      </w:r>
      <w:r w:rsidR="00257DD5">
        <w:rPr>
          <w:rFonts w:ascii="Times New Roman" w:hAnsi="Times New Roman"/>
          <w:sz w:val="28"/>
        </w:rPr>
        <w:t>. Защита выпускной квалификационной работы (продолжительность защиты до 45 минут)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доклад студента (не более 15-20 минут);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отзыва руководителя;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рецензии;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вопросы членов комиссии;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ответы студента.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Может быть предусмотрено выступление руководителя выпускной работы, а также рецензента.</w:t>
      </w:r>
    </w:p>
    <w:p w:rsidR="00257DD5" w:rsidRPr="00AC7240" w:rsidRDefault="00AA36BE" w:rsidP="004A65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 xml:space="preserve">4. </w:t>
      </w:r>
      <w:r w:rsidR="00257DD5" w:rsidRPr="0061009F">
        <w:rPr>
          <w:rFonts w:ascii="Times New Roman" w:hAnsi="Times New Roman"/>
          <w:sz w:val="28"/>
        </w:rPr>
        <w:t xml:space="preserve">Результаты любой из форм ГИА определяются оценками «отлично», «хорошо», «удовлетворительно», «неудовлетворительно» и объявляются в тот же день после оформления в установленном порядке протоколов заседаний ГЭК.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AC7240">
        <w:rPr>
          <w:rFonts w:ascii="Times New Roman" w:hAnsi="Times New Roman"/>
          <w:sz w:val="28"/>
          <w:szCs w:val="28"/>
        </w:rPr>
        <w:t>ритерии оценки результатов ответов</w:t>
      </w:r>
      <w:r w:rsidRPr="006100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студента приводятся в п.4 данной программы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5.</w:t>
      </w:r>
      <w:r w:rsidR="00257DD5">
        <w:rPr>
          <w:rFonts w:ascii="Times New Roman" w:hAnsi="Times New Roman"/>
          <w:sz w:val="28"/>
        </w:rPr>
        <w:t xml:space="preserve"> При подготовке к ГИА обучающи</w:t>
      </w:r>
      <w:r w:rsidR="00717708">
        <w:rPr>
          <w:rFonts w:ascii="Times New Roman" w:hAnsi="Times New Roman"/>
          <w:sz w:val="28"/>
        </w:rPr>
        <w:t>еся получают</w:t>
      </w:r>
      <w:r w:rsidR="00257DD5">
        <w:rPr>
          <w:rFonts w:ascii="Times New Roman" w:hAnsi="Times New Roman"/>
          <w:sz w:val="28"/>
        </w:rPr>
        <w:t xml:space="preserve"> консультации руководител</w:t>
      </w:r>
      <w:r w:rsidR="00717708">
        <w:rPr>
          <w:rFonts w:ascii="Times New Roman" w:hAnsi="Times New Roman"/>
          <w:sz w:val="28"/>
        </w:rPr>
        <w:t>ей</w:t>
      </w:r>
      <w:r w:rsidR="00257DD5">
        <w:rPr>
          <w:rFonts w:ascii="Times New Roman" w:hAnsi="Times New Roman"/>
          <w:sz w:val="28"/>
        </w:rPr>
        <w:t xml:space="preserve"> от образовательного учреждения, назначенны</w:t>
      </w:r>
      <w:r w:rsidR="00717708">
        <w:rPr>
          <w:rFonts w:ascii="Times New Roman" w:hAnsi="Times New Roman"/>
          <w:sz w:val="28"/>
        </w:rPr>
        <w:t>х</w:t>
      </w:r>
      <w:r w:rsidR="00257DD5">
        <w:rPr>
          <w:rFonts w:ascii="Times New Roman" w:hAnsi="Times New Roman"/>
          <w:sz w:val="28"/>
        </w:rPr>
        <w:t xml:space="preserve"> приказом </w:t>
      </w:r>
      <w:r>
        <w:rPr>
          <w:rFonts w:ascii="Times New Roman" w:hAnsi="Times New Roman"/>
          <w:sz w:val="28"/>
        </w:rPr>
        <w:t>директор</w:t>
      </w:r>
      <w:r w:rsidR="00257DD5">
        <w:rPr>
          <w:rFonts w:ascii="Times New Roman" w:hAnsi="Times New Roman"/>
          <w:sz w:val="28"/>
        </w:rPr>
        <w:t xml:space="preserve">а.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6</w:t>
      </w:r>
      <w:r w:rsidR="00257DD5">
        <w:rPr>
          <w:rFonts w:ascii="Times New Roman" w:hAnsi="Times New Roman"/>
          <w:sz w:val="28"/>
        </w:rPr>
        <w:t>. Во время подготовки обучающимся предоставлен доступ к сети Интернет.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7</w:t>
      </w:r>
      <w:r w:rsidR="00257DD5">
        <w:rPr>
          <w:rFonts w:ascii="Times New Roman" w:hAnsi="Times New Roman"/>
          <w:sz w:val="28"/>
        </w:rPr>
        <w:t>. Требования к учебно-методической документации – наличие методических рекомендаций к выполнению выпускных квалификационных работ.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57DD5" w:rsidRPr="00AC29A8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29A8">
        <w:rPr>
          <w:rFonts w:ascii="Times New Roman" w:hAnsi="Times New Roman"/>
          <w:b/>
          <w:sz w:val="28"/>
        </w:rPr>
        <w:t>3.4. Кадровое обеспечение ГИА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Требования к квалификации педагогических кадров, обеспечивающих руководство выполнением выпускных квалификационных работ:</w:t>
      </w:r>
      <w:r>
        <w:rPr>
          <w:rFonts w:ascii="Times New Roman" w:hAnsi="Times New Roman"/>
          <w:sz w:val="28"/>
        </w:rPr>
        <w:t xml:space="preserve"> наличие высшего профессионального образования, соответствующего профилю специальности.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D91C1D">
        <w:rPr>
          <w:sz w:val="28"/>
        </w:rPr>
        <w:t>Требования к квалификации руководителей ГИА:</w:t>
      </w:r>
      <w:r w:rsidRPr="00736A20">
        <w:rPr>
          <w:b/>
          <w:i/>
          <w:sz w:val="28"/>
        </w:rPr>
        <w:t xml:space="preserve"> </w:t>
      </w:r>
      <w:r w:rsidRPr="00736A20">
        <w:rPr>
          <w:sz w:val="28"/>
          <w:szCs w:val="28"/>
        </w:rPr>
        <w:t>определени</w:t>
      </w:r>
      <w:r w:rsidR="00051301">
        <w:rPr>
          <w:sz w:val="28"/>
          <w:szCs w:val="28"/>
        </w:rPr>
        <w:t>е</w:t>
      </w:r>
      <w:r w:rsidRPr="00736A20">
        <w:rPr>
          <w:sz w:val="28"/>
          <w:szCs w:val="28"/>
        </w:rPr>
        <w:t xml:space="preserve"> </w:t>
      </w:r>
      <w:r w:rsidR="00717708">
        <w:rPr>
          <w:sz w:val="28"/>
          <w:szCs w:val="28"/>
        </w:rPr>
        <w:t>уровня</w:t>
      </w:r>
      <w:r w:rsidRPr="00736A20">
        <w:rPr>
          <w:sz w:val="28"/>
          <w:szCs w:val="28"/>
        </w:rPr>
        <w:t xml:space="preserve"> освоения студентами образовательных программ соответствующим требованиям ФГОС СПО ГИА проводится государственными экзаменационными комиссиями (далее – ГЭК), которые создаются </w:t>
      </w:r>
      <w:r w:rsidR="00AA36BE">
        <w:rPr>
          <w:sz w:val="28"/>
          <w:szCs w:val="28"/>
        </w:rPr>
        <w:t>училищем</w:t>
      </w:r>
      <w:r w:rsidRPr="00736A20">
        <w:rPr>
          <w:sz w:val="28"/>
          <w:szCs w:val="28"/>
        </w:rPr>
        <w:t xml:space="preserve"> по каждой ОПОП СПО, реализуемой в </w:t>
      </w:r>
      <w:r w:rsidR="00AA36BE">
        <w:rPr>
          <w:sz w:val="28"/>
          <w:szCs w:val="28"/>
        </w:rPr>
        <w:t>организации</w:t>
      </w:r>
      <w:r w:rsidRPr="00736A20">
        <w:rPr>
          <w:sz w:val="28"/>
          <w:szCs w:val="28"/>
        </w:rPr>
        <w:t xml:space="preserve">. </w:t>
      </w:r>
    </w:p>
    <w:p w:rsidR="00257DD5" w:rsidRPr="00717708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17708">
        <w:rPr>
          <w:sz w:val="28"/>
          <w:szCs w:val="28"/>
        </w:rPr>
        <w:t>ГЭК формируются из:</w:t>
      </w:r>
    </w:p>
    <w:p w:rsidR="00AA36BE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AA36BE" w:rsidRPr="00717708">
        <w:rPr>
          <w:rFonts w:ascii="Times New Roman" w:hAnsi="Times New Roman"/>
          <w:sz w:val="28"/>
          <w:szCs w:val="28"/>
        </w:rPr>
        <w:t xml:space="preserve">ведущих </w:t>
      </w:r>
      <w:r w:rsidR="00257DD5" w:rsidRPr="00717708">
        <w:rPr>
          <w:rFonts w:ascii="Times New Roman" w:hAnsi="Times New Roman"/>
          <w:sz w:val="28"/>
          <w:szCs w:val="28"/>
        </w:rPr>
        <w:t xml:space="preserve">преподавателей </w:t>
      </w:r>
      <w:r w:rsidR="00AA36BE" w:rsidRPr="00717708">
        <w:rPr>
          <w:rFonts w:ascii="Times New Roman" w:hAnsi="Times New Roman"/>
          <w:sz w:val="28"/>
          <w:szCs w:val="28"/>
        </w:rPr>
        <w:t>училища</w:t>
      </w:r>
      <w:r w:rsidR="00257DD5" w:rsidRPr="00717708">
        <w:rPr>
          <w:rFonts w:ascii="Times New Roman" w:hAnsi="Times New Roman"/>
          <w:sz w:val="28"/>
          <w:szCs w:val="28"/>
        </w:rPr>
        <w:t xml:space="preserve">, </w:t>
      </w:r>
    </w:p>
    <w:p w:rsidR="00257DD5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257DD5" w:rsidRPr="00717708">
        <w:rPr>
          <w:rFonts w:ascii="Times New Roman" w:hAnsi="Times New Roman"/>
          <w:sz w:val="28"/>
          <w:szCs w:val="28"/>
        </w:rPr>
        <w:t xml:space="preserve">лиц, приглашенных из сторонних организаций (преподавателей, имеющих высшую или первую квалификационную категорию, представителей работодателей или их объединений по профилю подготовки выпускников).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 xml:space="preserve">ГЭК возглавляет председатель, который организует и контролирует деятельность комиссии, обеспечивает единство требований, предъявляемых к выпускникам. Председатель утверждается Министерством </w:t>
      </w:r>
      <w:r w:rsidR="00AA36BE">
        <w:rPr>
          <w:sz w:val="28"/>
          <w:szCs w:val="28"/>
        </w:rPr>
        <w:t>культуры Республики Крым</w:t>
      </w:r>
      <w:r w:rsidRPr="00736A20">
        <w:rPr>
          <w:sz w:val="28"/>
          <w:szCs w:val="28"/>
        </w:rPr>
        <w:t xml:space="preserve"> по представлению у</w:t>
      </w:r>
      <w:r w:rsidR="00AA36BE">
        <w:rPr>
          <w:sz w:val="28"/>
          <w:szCs w:val="28"/>
        </w:rPr>
        <w:t>чилища</w:t>
      </w:r>
      <w:r w:rsidRPr="00736A20">
        <w:rPr>
          <w:sz w:val="28"/>
          <w:szCs w:val="28"/>
        </w:rPr>
        <w:t xml:space="preserve">. 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lastRenderedPageBreak/>
        <w:t>Заместителями председател</w:t>
      </w:r>
      <w:r w:rsidR="00051301">
        <w:rPr>
          <w:sz w:val="28"/>
          <w:szCs w:val="28"/>
        </w:rPr>
        <w:t>я</w:t>
      </w:r>
      <w:r w:rsidRPr="00736A20">
        <w:rPr>
          <w:sz w:val="28"/>
          <w:szCs w:val="28"/>
        </w:rPr>
        <w:t xml:space="preserve"> </w:t>
      </w:r>
      <w:r w:rsidR="00051301" w:rsidRPr="00736A20">
        <w:rPr>
          <w:sz w:val="28"/>
          <w:szCs w:val="28"/>
        </w:rPr>
        <w:t xml:space="preserve">ГЭК </w:t>
      </w:r>
      <w:r w:rsidRPr="00736A20">
        <w:rPr>
          <w:sz w:val="28"/>
          <w:szCs w:val="28"/>
        </w:rPr>
        <w:t xml:space="preserve">могут быть назначены </w:t>
      </w:r>
      <w:r w:rsidR="00AA36BE">
        <w:rPr>
          <w:sz w:val="28"/>
          <w:szCs w:val="28"/>
        </w:rPr>
        <w:t>заместители директора уч</w:t>
      </w:r>
      <w:r w:rsidR="00051301">
        <w:rPr>
          <w:sz w:val="28"/>
          <w:szCs w:val="28"/>
        </w:rPr>
        <w:t>илища</w:t>
      </w:r>
      <w:r w:rsidRPr="00736A20">
        <w:rPr>
          <w:sz w:val="28"/>
          <w:szCs w:val="28"/>
        </w:rPr>
        <w:t xml:space="preserve"> или педагогические работники </w:t>
      </w:r>
      <w:r w:rsidR="00AA36BE">
        <w:rPr>
          <w:sz w:val="28"/>
          <w:szCs w:val="28"/>
        </w:rPr>
        <w:t>училища</w:t>
      </w:r>
      <w:r w:rsidRPr="00736A20">
        <w:rPr>
          <w:sz w:val="28"/>
          <w:szCs w:val="28"/>
        </w:rPr>
        <w:t xml:space="preserve">, имеющие высшую квалификационную категорию или ученую степень и (или) ученое звание.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highlight w:val="yellow"/>
        </w:rPr>
      </w:pPr>
      <w:r w:rsidRPr="00736A20">
        <w:rPr>
          <w:sz w:val="28"/>
          <w:szCs w:val="28"/>
        </w:rPr>
        <w:t>Состав ГЭК формируется из чи</w:t>
      </w:r>
      <w:r w:rsidR="00AA36BE">
        <w:rPr>
          <w:sz w:val="28"/>
          <w:szCs w:val="28"/>
        </w:rPr>
        <w:t>сла квалифицированных педагогов</w:t>
      </w:r>
      <w:r w:rsidRPr="00736A20">
        <w:rPr>
          <w:sz w:val="28"/>
          <w:szCs w:val="28"/>
        </w:rPr>
        <w:t>. В качестве членов ГЭК могут приглашаться специалисты предприятий, учреждений и организаций – потребителей кадров данного профиля, ведущие преподаватели и научные работники других учебных заведений СПО.</w:t>
      </w:r>
      <w:r w:rsidRPr="00736A20">
        <w:rPr>
          <w:sz w:val="28"/>
          <w:szCs w:val="28"/>
          <w:highlight w:val="yellow"/>
        </w:rPr>
        <w:t xml:space="preserve">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</w:t>
      </w:r>
      <w:r w:rsidR="00051301" w:rsidRPr="00D91C1D">
        <w:rPr>
          <w:rFonts w:ascii="Times New Roman" w:hAnsi="Times New Roman"/>
          <w:sz w:val="28"/>
        </w:rPr>
        <w:t>я</w:t>
      </w:r>
      <w:r w:rsidRPr="00D91C1D">
        <w:rPr>
          <w:rFonts w:ascii="Times New Roman" w:hAnsi="Times New Roman"/>
          <w:sz w:val="28"/>
        </w:rPr>
        <w:t xml:space="preserve"> к членам ГЭК, представителям от организаций</w:t>
      </w:r>
      <w:r w:rsidR="00051301" w:rsidRPr="00D91C1D">
        <w:rPr>
          <w:rFonts w:ascii="Times New Roman" w:hAnsi="Times New Roman"/>
          <w:sz w:val="28"/>
        </w:rPr>
        <w:t>:</w:t>
      </w:r>
      <w:r w:rsidR="00D91C1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наличие высшего профессионального образования, соответствующего профилю специальности.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51301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4. ОЦЕНКА РЕЗУЛЬТАТОВ 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ГОСУДАРСТВЕННОЙ ИТОГОВОЙ АТТЕСТАЦИИ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Pr="0061009F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 xml:space="preserve">Оценка ответа студента на государственном экзамене </w:t>
      </w:r>
      <w:r>
        <w:rPr>
          <w:rFonts w:ascii="Times New Roman" w:hAnsi="Times New Roman"/>
          <w:sz w:val="28"/>
          <w:szCs w:val="28"/>
        </w:rPr>
        <w:t xml:space="preserve">и защите ВКР </w:t>
      </w:r>
      <w:r w:rsidRPr="00AC7240">
        <w:rPr>
          <w:rFonts w:ascii="Times New Roman" w:hAnsi="Times New Roman"/>
          <w:sz w:val="28"/>
          <w:szCs w:val="28"/>
        </w:rPr>
        <w:t xml:space="preserve">определяется в ходе заседания </w:t>
      </w:r>
      <w:r>
        <w:rPr>
          <w:rFonts w:ascii="Times New Roman" w:hAnsi="Times New Roman"/>
          <w:sz w:val="28"/>
          <w:szCs w:val="28"/>
        </w:rPr>
        <w:t>ГЭК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  <w:r w:rsidRPr="0061009F">
        <w:rPr>
          <w:rFonts w:ascii="Times New Roman" w:hAnsi="Times New Roman"/>
          <w:sz w:val="28"/>
          <w:szCs w:val="28"/>
        </w:rPr>
        <w:t>Решения ГЭК принимаются на закрытых заседаниях простым большинством голосов членов комиссии, участвующих в заседании, при обязательном присутствии председателя комиссии или его заместителя. При равном числе голосов голос председател</w:t>
      </w:r>
      <w:r w:rsidR="00051301">
        <w:rPr>
          <w:rFonts w:ascii="Times New Roman" w:hAnsi="Times New Roman"/>
          <w:sz w:val="28"/>
          <w:szCs w:val="28"/>
        </w:rPr>
        <w:t>я</w:t>
      </w:r>
      <w:r w:rsidRPr="0061009F">
        <w:rPr>
          <w:rFonts w:ascii="Times New Roman" w:hAnsi="Times New Roman"/>
          <w:sz w:val="28"/>
          <w:szCs w:val="28"/>
        </w:rPr>
        <w:t xml:space="preserve"> на заседании ГЭК является решающим.</w:t>
      </w:r>
    </w:p>
    <w:p w:rsidR="00257DD5" w:rsidRPr="00AC7240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>Результаты решения ГЭК определяются оценками «отлично», «хорошо», «удовлетворительно», «неудовлетворительно».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отлично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повышенный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хорошо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(допустимый)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(критический) уровень готовности к профессиональной деятельности.</w:t>
      </w:r>
    </w:p>
    <w:p w:rsidR="000F5C0F" w:rsidRPr="00C6643D" w:rsidRDefault="00257DD5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неудовлетворительно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не достигшему порогов</w:t>
      </w:r>
      <w:r w:rsidR="00051301">
        <w:rPr>
          <w:rFonts w:ascii="Times New Roman" w:hAnsi="Times New Roman"/>
          <w:sz w:val="28"/>
          <w:szCs w:val="28"/>
        </w:rPr>
        <w:t>ого</w:t>
      </w:r>
      <w:r w:rsidRPr="00051301">
        <w:rPr>
          <w:rFonts w:ascii="Times New Roman" w:hAnsi="Times New Roman"/>
          <w:sz w:val="28"/>
          <w:szCs w:val="28"/>
        </w:rPr>
        <w:t xml:space="preserve"> уров</w:t>
      </w:r>
      <w:r w:rsidR="00051301">
        <w:rPr>
          <w:rFonts w:ascii="Times New Roman" w:hAnsi="Times New Roman"/>
          <w:sz w:val="28"/>
          <w:szCs w:val="28"/>
        </w:rPr>
        <w:t>ня</w:t>
      </w:r>
      <w:r w:rsidRPr="00051301">
        <w:rPr>
          <w:rFonts w:ascii="Times New Roman" w:hAnsi="Times New Roman"/>
          <w:sz w:val="28"/>
          <w:szCs w:val="28"/>
        </w:rPr>
        <w:t xml:space="preserve"> готовности к профессиональной деятельности.</w:t>
      </w:r>
    </w:p>
    <w:sectPr w:rsidR="000F5C0F" w:rsidRPr="00C6643D" w:rsidSect="00282C5E">
      <w:footerReference w:type="default" r:id="rId7"/>
      <w:pgSz w:w="11906" w:h="16838"/>
      <w:pgMar w:top="851" w:right="850" w:bottom="567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D91" w:rsidRDefault="006F6D91" w:rsidP="00877E1F">
      <w:pPr>
        <w:spacing w:after="0" w:line="240" w:lineRule="auto"/>
      </w:pPr>
      <w:r>
        <w:separator/>
      </w:r>
    </w:p>
  </w:endnote>
  <w:endnote w:type="continuationSeparator" w:id="0">
    <w:p w:rsidR="006F6D91" w:rsidRDefault="006F6D91" w:rsidP="00877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453860"/>
      <w:docPartObj>
        <w:docPartGallery w:val="Page Numbers (Bottom of Page)"/>
        <w:docPartUnique/>
      </w:docPartObj>
    </w:sdtPr>
    <w:sdtContent>
      <w:p w:rsidR="00282C5E" w:rsidRDefault="00282C5E">
        <w:pPr>
          <w:pStyle w:val="ad"/>
          <w:jc w:val="center"/>
        </w:pPr>
      </w:p>
      <w:p w:rsidR="00282C5E" w:rsidRDefault="00282C5E">
        <w:pPr>
          <w:pStyle w:val="ad"/>
          <w:jc w:val="center"/>
        </w:pPr>
        <w:fldSimple w:instr=" PAGE   \* MERGEFORMAT ">
          <w:r w:rsidR="001C5F56">
            <w:rPr>
              <w:noProof/>
            </w:rPr>
            <w:t>2</w:t>
          </w:r>
        </w:fldSimple>
      </w:p>
    </w:sdtContent>
  </w:sdt>
  <w:p w:rsidR="00282C5E" w:rsidRDefault="00282C5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D91" w:rsidRDefault="006F6D91" w:rsidP="00877E1F">
      <w:pPr>
        <w:spacing w:after="0" w:line="240" w:lineRule="auto"/>
      </w:pPr>
      <w:r>
        <w:separator/>
      </w:r>
    </w:p>
  </w:footnote>
  <w:footnote w:type="continuationSeparator" w:id="0">
    <w:p w:rsidR="006F6D91" w:rsidRDefault="006F6D91" w:rsidP="00877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1626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D04EF5"/>
    <w:multiLevelType w:val="hybridMultilevel"/>
    <w:tmpl w:val="C0D4219A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8A4F39"/>
    <w:multiLevelType w:val="hybridMultilevel"/>
    <w:tmpl w:val="13D8A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72E52"/>
    <w:multiLevelType w:val="hybridMultilevel"/>
    <w:tmpl w:val="9232E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6297A"/>
    <w:multiLevelType w:val="multilevel"/>
    <w:tmpl w:val="ADB20AA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5">
    <w:nsid w:val="17F95E64"/>
    <w:multiLevelType w:val="hybridMultilevel"/>
    <w:tmpl w:val="0D18D16C"/>
    <w:lvl w:ilvl="0" w:tplc="FBEAFDCC">
      <w:start w:val="2"/>
      <w:numFmt w:val="decimal"/>
      <w:lvlText w:val="%1..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20A22"/>
    <w:multiLevelType w:val="multilevel"/>
    <w:tmpl w:val="FD1EF4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7">
    <w:nsid w:val="25252658"/>
    <w:multiLevelType w:val="hybridMultilevel"/>
    <w:tmpl w:val="5FD87E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6D614EF"/>
    <w:multiLevelType w:val="hybridMultilevel"/>
    <w:tmpl w:val="946EB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824F89"/>
    <w:multiLevelType w:val="multilevel"/>
    <w:tmpl w:val="0B949504"/>
    <w:lvl w:ilvl="0">
      <w:start w:val="2"/>
      <w:numFmt w:val="decimal"/>
      <w:lvlText w:val="%1.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3.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3.%4.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3.%4.%5.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3.%4.%5.%6.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3.%4.%5.%6.%7.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3.%4.%5.%6.%7.%8.."/>
      <w:lvlJc w:val="left"/>
      <w:pPr>
        <w:ind w:left="2520" w:hanging="2520"/>
      </w:pPr>
      <w:rPr>
        <w:rFonts w:hint="default"/>
      </w:rPr>
    </w:lvl>
  </w:abstractNum>
  <w:abstractNum w:abstractNumId="10">
    <w:nsid w:val="2F726761"/>
    <w:multiLevelType w:val="hybridMultilevel"/>
    <w:tmpl w:val="653AC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BC7696"/>
    <w:multiLevelType w:val="hybridMultilevel"/>
    <w:tmpl w:val="3BF6C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027F99"/>
    <w:multiLevelType w:val="hybridMultilevel"/>
    <w:tmpl w:val="D4FC6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9662C5"/>
    <w:multiLevelType w:val="hybridMultilevel"/>
    <w:tmpl w:val="F3F20CB4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D708A6"/>
    <w:multiLevelType w:val="hybridMultilevel"/>
    <w:tmpl w:val="061C9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B21802"/>
    <w:multiLevelType w:val="hybridMultilevel"/>
    <w:tmpl w:val="97EA7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9368E"/>
    <w:multiLevelType w:val="multilevel"/>
    <w:tmpl w:val="34866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3B6E1913"/>
    <w:multiLevelType w:val="hybridMultilevel"/>
    <w:tmpl w:val="7226A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53061B"/>
    <w:multiLevelType w:val="hybridMultilevel"/>
    <w:tmpl w:val="C7BE4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747680"/>
    <w:multiLevelType w:val="hybridMultilevel"/>
    <w:tmpl w:val="CB481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8B2240"/>
    <w:multiLevelType w:val="hybridMultilevel"/>
    <w:tmpl w:val="086C5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1307F9"/>
    <w:multiLevelType w:val="hybridMultilevel"/>
    <w:tmpl w:val="2F8A2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2">
    <w:nsid w:val="47484B3D"/>
    <w:multiLevelType w:val="hybridMultilevel"/>
    <w:tmpl w:val="3230A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6D2BA9"/>
    <w:multiLevelType w:val="hybridMultilevel"/>
    <w:tmpl w:val="5A4C7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5B4EAF"/>
    <w:multiLevelType w:val="hybridMultilevel"/>
    <w:tmpl w:val="BEB227F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4C2458AF"/>
    <w:multiLevelType w:val="hybridMultilevel"/>
    <w:tmpl w:val="FFBC7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62BE9"/>
    <w:multiLevelType w:val="hybridMultilevel"/>
    <w:tmpl w:val="5A54BFD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52AC66B8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547C6C86"/>
    <w:multiLevelType w:val="hybridMultilevel"/>
    <w:tmpl w:val="2B547CC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92640F1"/>
    <w:multiLevelType w:val="hybridMultilevel"/>
    <w:tmpl w:val="730E7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E34CA1"/>
    <w:multiLevelType w:val="hybridMultilevel"/>
    <w:tmpl w:val="FABCC1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D4A1FB6"/>
    <w:multiLevelType w:val="hybridMultilevel"/>
    <w:tmpl w:val="30069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2B652E"/>
    <w:multiLevelType w:val="hybridMultilevel"/>
    <w:tmpl w:val="A0F2E1D0"/>
    <w:lvl w:ilvl="0" w:tplc="8E0E2D8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0F7510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>
    <w:nsid w:val="67380C29"/>
    <w:multiLevelType w:val="hybridMultilevel"/>
    <w:tmpl w:val="446C4F38"/>
    <w:lvl w:ilvl="0" w:tplc="60806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42266F"/>
    <w:multiLevelType w:val="hybridMultilevel"/>
    <w:tmpl w:val="4F1A2BAE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C7D55CB"/>
    <w:multiLevelType w:val="multilevel"/>
    <w:tmpl w:val="6A34ED18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7">
    <w:nsid w:val="6CBC3296"/>
    <w:multiLevelType w:val="hybridMultilevel"/>
    <w:tmpl w:val="A6AE14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CD31791"/>
    <w:multiLevelType w:val="hybridMultilevel"/>
    <w:tmpl w:val="BB64A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C63422"/>
    <w:multiLevelType w:val="hybridMultilevel"/>
    <w:tmpl w:val="824AE878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6C5346E"/>
    <w:multiLevelType w:val="hybridMultilevel"/>
    <w:tmpl w:val="4FE45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A5A12D3"/>
    <w:multiLevelType w:val="hybridMultilevel"/>
    <w:tmpl w:val="95B6FB28"/>
    <w:lvl w:ilvl="0" w:tplc="B14AE49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0"/>
  </w:num>
  <w:num w:numId="3">
    <w:abstractNumId w:val="31"/>
  </w:num>
  <w:num w:numId="4">
    <w:abstractNumId w:val="7"/>
  </w:num>
  <w:num w:numId="5">
    <w:abstractNumId w:val="2"/>
  </w:num>
  <w:num w:numId="6">
    <w:abstractNumId w:val="19"/>
  </w:num>
  <w:num w:numId="7">
    <w:abstractNumId w:val="11"/>
  </w:num>
  <w:num w:numId="8">
    <w:abstractNumId w:val="22"/>
  </w:num>
  <w:num w:numId="9">
    <w:abstractNumId w:val="32"/>
  </w:num>
  <w:num w:numId="10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29"/>
  </w:num>
  <w:num w:numId="12">
    <w:abstractNumId w:val="25"/>
  </w:num>
  <w:num w:numId="13">
    <w:abstractNumId w:val="6"/>
  </w:num>
  <w:num w:numId="14">
    <w:abstractNumId w:val="24"/>
  </w:num>
  <w:num w:numId="15">
    <w:abstractNumId w:val="37"/>
  </w:num>
  <w:num w:numId="16">
    <w:abstractNumId w:val="23"/>
  </w:num>
  <w:num w:numId="17">
    <w:abstractNumId w:val="12"/>
  </w:num>
  <w:num w:numId="18">
    <w:abstractNumId w:val="33"/>
  </w:num>
  <w:num w:numId="19">
    <w:abstractNumId w:val="16"/>
  </w:num>
  <w:num w:numId="20">
    <w:abstractNumId w:val="27"/>
  </w:num>
  <w:num w:numId="21">
    <w:abstractNumId w:val="3"/>
  </w:num>
  <w:num w:numId="22">
    <w:abstractNumId w:val="26"/>
  </w:num>
  <w:num w:numId="23">
    <w:abstractNumId w:val="15"/>
  </w:num>
  <w:num w:numId="24">
    <w:abstractNumId w:val="8"/>
  </w:num>
  <w:num w:numId="25">
    <w:abstractNumId w:val="38"/>
  </w:num>
  <w:num w:numId="26">
    <w:abstractNumId w:val="21"/>
  </w:num>
  <w:num w:numId="27">
    <w:abstractNumId w:val="14"/>
  </w:num>
  <w:num w:numId="28">
    <w:abstractNumId w:val="17"/>
  </w:num>
  <w:num w:numId="29">
    <w:abstractNumId w:val="30"/>
  </w:num>
  <w:num w:numId="30">
    <w:abstractNumId w:val="28"/>
  </w:num>
  <w:num w:numId="31">
    <w:abstractNumId w:val="39"/>
  </w:num>
  <w:num w:numId="32">
    <w:abstractNumId w:val="35"/>
  </w:num>
  <w:num w:numId="33">
    <w:abstractNumId w:val="1"/>
  </w:num>
  <w:num w:numId="34">
    <w:abstractNumId w:val="13"/>
  </w:num>
  <w:num w:numId="35">
    <w:abstractNumId w:val="41"/>
  </w:num>
  <w:num w:numId="36">
    <w:abstractNumId w:val="34"/>
  </w:num>
  <w:num w:numId="37">
    <w:abstractNumId w:val="5"/>
  </w:num>
  <w:num w:numId="38">
    <w:abstractNumId w:val="9"/>
  </w:num>
  <w:num w:numId="39">
    <w:abstractNumId w:val="4"/>
  </w:num>
  <w:num w:numId="40">
    <w:abstractNumId w:val="36"/>
  </w:num>
  <w:num w:numId="41">
    <w:abstractNumId w:val="20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350"/>
    <w:rsid w:val="00004C86"/>
    <w:rsid w:val="00006DCE"/>
    <w:rsid w:val="00051301"/>
    <w:rsid w:val="000A1884"/>
    <w:rsid w:val="000F5C0F"/>
    <w:rsid w:val="00123046"/>
    <w:rsid w:val="00131472"/>
    <w:rsid w:val="001529F5"/>
    <w:rsid w:val="00155B71"/>
    <w:rsid w:val="001643FB"/>
    <w:rsid w:val="00164A42"/>
    <w:rsid w:val="00170A57"/>
    <w:rsid w:val="00170BC5"/>
    <w:rsid w:val="00172B88"/>
    <w:rsid w:val="00173980"/>
    <w:rsid w:val="001805A5"/>
    <w:rsid w:val="00186180"/>
    <w:rsid w:val="001C5F56"/>
    <w:rsid w:val="00215C0F"/>
    <w:rsid w:val="00257DD5"/>
    <w:rsid w:val="0026178D"/>
    <w:rsid w:val="0026715E"/>
    <w:rsid w:val="00273208"/>
    <w:rsid w:val="00273CCA"/>
    <w:rsid w:val="00282C5E"/>
    <w:rsid w:val="002B2EAF"/>
    <w:rsid w:val="002B5EC8"/>
    <w:rsid w:val="002C538D"/>
    <w:rsid w:val="002C6A19"/>
    <w:rsid w:val="003130DE"/>
    <w:rsid w:val="003140C5"/>
    <w:rsid w:val="00336A4E"/>
    <w:rsid w:val="003451DE"/>
    <w:rsid w:val="00392B1E"/>
    <w:rsid w:val="00395EBF"/>
    <w:rsid w:val="003B3732"/>
    <w:rsid w:val="003C1A6C"/>
    <w:rsid w:val="003D41A4"/>
    <w:rsid w:val="00423251"/>
    <w:rsid w:val="004378A0"/>
    <w:rsid w:val="00465C2A"/>
    <w:rsid w:val="004A65EA"/>
    <w:rsid w:val="005018B1"/>
    <w:rsid w:val="00524C3B"/>
    <w:rsid w:val="0054423C"/>
    <w:rsid w:val="00602F34"/>
    <w:rsid w:val="00605646"/>
    <w:rsid w:val="0063392B"/>
    <w:rsid w:val="00670855"/>
    <w:rsid w:val="00682759"/>
    <w:rsid w:val="006C2C14"/>
    <w:rsid w:val="006F1684"/>
    <w:rsid w:val="006F6D91"/>
    <w:rsid w:val="00717708"/>
    <w:rsid w:val="007371AB"/>
    <w:rsid w:val="00746C0E"/>
    <w:rsid w:val="007637C6"/>
    <w:rsid w:val="00772433"/>
    <w:rsid w:val="0078119B"/>
    <w:rsid w:val="007B04B1"/>
    <w:rsid w:val="007C17C1"/>
    <w:rsid w:val="007C6AEA"/>
    <w:rsid w:val="00804A34"/>
    <w:rsid w:val="00831DB0"/>
    <w:rsid w:val="00833F94"/>
    <w:rsid w:val="00850F9C"/>
    <w:rsid w:val="0087777F"/>
    <w:rsid w:val="00877E1F"/>
    <w:rsid w:val="008958C3"/>
    <w:rsid w:val="008A7298"/>
    <w:rsid w:val="008B52AA"/>
    <w:rsid w:val="008E126B"/>
    <w:rsid w:val="008E5577"/>
    <w:rsid w:val="00912E44"/>
    <w:rsid w:val="00922A15"/>
    <w:rsid w:val="00932FE3"/>
    <w:rsid w:val="0095105A"/>
    <w:rsid w:val="00961350"/>
    <w:rsid w:val="00970CB5"/>
    <w:rsid w:val="009C587E"/>
    <w:rsid w:val="00A12F1E"/>
    <w:rsid w:val="00A24A49"/>
    <w:rsid w:val="00A72259"/>
    <w:rsid w:val="00A871D3"/>
    <w:rsid w:val="00A874DA"/>
    <w:rsid w:val="00AA36BE"/>
    <w:rsid w:val="00AB3A53"/>
    <w:rsid w:val="00AC21A0"/>
    <w:rsid w:val="00B22E23"/>
    <w:rsid w:val="00B266D3"/>
    <w:rsid w:val="00B35EC5"/>
    <w:rsid w:val="00B6034F"/>
    <w:rsid w:val="00B60766"/>
    <w:rsid w:val="00B67B97"/>
    <w:rsid w:val="00B70A27"/>
    <w:rsid w:val="00B736F9"/>
    <w:rsid w:val="00B76AF9"/>
    <w:rsid w:val="00B77254"/>
    <w:rsid w:val="00B91EBB"/>
    <w:rsid w:val="00BE7650"/>
    <w:rsid w:val="00BF05B7"/>
    <w:rsid w:val="00BF1FB4"/>
    <w:rsid w:val="00C01D06"/>
    <w:rsid w:val="00C16E40"/>
    <w:rsid w:val="00C22E36"/>
    <w:rsid w:val="00C309EF"/>
    <w:rsid w:val="00C3594B"/>
    <w:rsid w:val="00C471BA"/>
    <w:rsid w:val="00C6643D"/>
    <w:rsid w:val="00CA09A7"/>
    <w:rsid w:val="00CC2224"/>
    <w:rsid w:val="00CE2696"/>
    <w:rsid w:val="00D00112"/>
    <w:rsid w:val="00D16F6B"/>
    <w:rsid w:val="00D27570"/>
    <w:rsid w:val="00D519AF"/>
    <w:rsid w:val="00D659CD"/>
    <w:rsid w:val="00D813C9"/>
    <w:rsid w:val="00D91C1D"/>
    <w:rsid w:val="00DA2296"/>
    <w:rsid w:val="00DB54A9"/>
    <w:rsid w:val="00DB782C"/>
    <w:rsid w:val="00DF2D90"/>
    <w:rsid w:val="00E575A1"/>
    <w:rsid w:val="00E9351D"/>
    <w:rsid w:val="00EC736E"/>
    <w:rsid w:val="00ED1A85"/>
    <w:rsid w:val="00F157BC"/>
    <w:rsid w:val="00F33FED"/>
    <w:rsid w:val="00F56999"/>
    <w:rsid w:val="00F8469E"/>
    <w:rsid w:val="00F85050"/>
    <w:rsid w:val="00F873BA"/>
    <w:rsid w:val="00F953F9"/>
    <w:rsid w:val="00FA3432"/>
    <w:rsid w:val="00FA5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1350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4">
    <w:name w:val="Название Знак"/>
    <w:link w:val="a3"/>
    <w:rsid w:val="0096135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96135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"/>
    <w:basedOn w:val="a"/>
    <w:rsid w:val="00961350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">
    <w:name w:val="List 2"/>
    <w:basedOn w:val="a"/>
    <w:uiPriority w:val="99"/>
    <w:unhideWhenUsed/>
    <w:rsid w:val="00961350"/>
    <w:pPr>
      <w:ind w:left="566" w:hanging="283"/>
      <w:contextualSpacing/>
    </w:pPr>
  </w:style>
  <w:style w:type="paragraph" w:styleId="a7">
    <w:name w:val="Body Text Indent"/>
    <w:basedOn w:val="a"/>
    <w:link w:val="a8"/>
    <w:uiPriority w:val="99"/>
    <w:rsid w:val="0096135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uiPriority w:val="99"/>
    <w:rsid w:val="009613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0F5C0F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link w:val="a9"/>
    <w:uiPriority w:val="99"/>
    <w:semiHidden/>
    <w:rsid w:val="000F5C0F"/>
    <w:rPr>
      <w:rFonts w:ascii="Calibri" w:eastAsia="Calibri" w:hAnsi="Calibri" w:cs="Times New Roman"/>
    </w:rPr>
  </w:style>
  <w:style w:type="paragraph" w:customStyle="1" w:styleId="Default">
    <w:name w:val="Default"/>
    <w:rsid w:val="00170BC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77E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877E1F"/>
    <w:rPr>
      <w:sz w:val="22"/>
      <w:szCs w:val="22"/>
      <w:lang w:eastAsia="en-US"/>
    </w:rPr>
  </w:style>
  <w:style w:type="paragraph" w:styleId="ad">
    <w:name w:val="footer"/>
    <w:basedOn w:val="a"/>
    <w:link w:val="ae"/>
    <w:unhideWhenUsed/>
    <w:rsid w:val="00877E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877E1F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E5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8E5577"/>
    <w:rPr>
      <w:rFonts w:ascii="Tahoma" w:hAnsi="Tahoma" w:cs="Tahoma"/>
      <w:sz w:val="16"/>
      <w:szCs w:val="16"/>
      <w:lang w:eastAsia="en-US"/>
    </w:rPr>
  </w:style>
  <w:style w:type="table" w:customStyle="1" w:styleId="20">
    <w:name w:val="Стиль таблицы2"/>
    <w:basedOn w:val="af1"/>
    <w:rsid w:val="004378A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4378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958C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footnote reference"/>
    <w:uiPriority w:val="99"/>
    <w:semiHidden/>
    <w:unhideWhenUsed/>
    <w:rsid w:val="00257DD5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257DD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57DD5"/>
    <w:rPr>
      <w:lang w:eastAsia="en-US"/>
    </w:rPr>
  </w:style>
  <w:style w:type="character" w:customStyle="1" w:styleId="1">
    <w:name w:val="Основной текст Знак1"/>
    <w:basedOn w:val="a0"/>
    <w:rsid w:val="006F1684"/>
    <w:rPr>
      <w:rFonts w:ascii="Times New Roman" w:hAnsi="Times New Roman" w:cs="Times New Roman"/>
      <w:color w:val="000000"/>
      <w:sz w:val="22"/>
      <w:szCs w:val="22"/>
    </w:rPr>
  </w:style>
  <w:style w:type="paragraph" w:styleId="af5">
    <w:name w:val="Normal (Web)"/>
    <w:basedOn w:val="a"/>
    <w:uiPriority w:val="99"/>
    <w:semiHidden/>
    <w:unhideWhenUsed/>
    <w:rsid w:val="008777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Hyperlink"/>
    <w:basedOn w:val="a0"/>
    <w:uiPriority w:val="99"/>
    <w:semiHidden/>
    <w:unhideWhenUsed/>
    <w:rsid w:val="008777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7KgdZtQtOhCXXo3XtFaMfa2q/fL/K837cvBEe6ySTuE=</DigestValue>
    </Reference>
    <Reference URI="#idOfficeObject" Type="http://www.w3.org/2000/09/xmldsig#Object">
      <DigestMethod Algorithm="urn:ietf:params:xml:ns:cpxmlsec:algorithms:gostr34112012-256"/>
      <DigestValue>WgshLOVohkc0vPKCdKv/iJ1TpW6bAqnKZZeHLq6IknI=</DigestValue>
    </Reference>
  </SignedInfo>
  <SignatureValue>R/P7SHjb342ee9Dy4wyNZ9zO0zMPgfoGpjyMxvTG15Nc1YIDi/9F7kBRrHszBBz/
9gxK9dscQXgSVq9e0zFNng==</SignatureValue>
  <KeyInfo>
    <X509Data>
      <X509Certificate>MIIJxDCCCXGgAwIBAgIRAKffffF7rXIAuASHzpGnMjowCgYIKoUDBwEBAwIwggFX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gdGB0LjQuDEuMCwGA1UEAwwl0JrQsNC30L3QsNGH0LXQudGB0YLQstC+INCg0L7R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5gffLxWKnbvX4kJaK/SABqXOT/g=</DigestValue>
      </Reference>
      <Reference URI="/word/document.xml?ContentType=application/vnd.openxmlformats-officedocument.wordprocessingml.document.main+xml">
        <DigestMethod Algorithm="http://www.w3.org/2000/09/xmldsig#sha1"/>
        <DigestValue>M5Hf4Y6zmNrRuWXr25+/jKp+Hdc=</DigestValue>
      </Reference>
      <Reference URI="/word/endnotes.xml?ContentType=application/vnd.openxmlformats-officedocument.wordprocessingml.endnotes+xml">
        <DigestMethod Algorithm="http://www.w3.org/2000/09/xmldsig#sha1"/>
        <DigestValue>U1C+2IZq9Wgx1MCWDZT54E7YPr0=</DigestValue>
      </Reference>
      <Reference URI="/word/fontTable.xml?ContentType=application/vnd.openxmlformats-officedocument.wordprocessingml.fontTable+xml">
        <DigestMethod Algorithm="http://www.w3.org/2000/09/xmldsig#sha1"/>
        <DigestValue>sIMX1v+8rT7gE4SsDLCB5OfygZQ=</DigestValue>
      </Reference>
      <Reference URI="/word/footer1.xml?ContentType=application/vnd.openxmlformats-officedocument.wordprocessingml.footer+xml">
        <DigestMethod Algorithm="http://www.w3.org/2000/09/xmldsig#sha1"/>
        <DigestValue>ZO+s95P6tSlGlf/ReqLP7YVh6C8=</DigestValue>
      </Reference>
      <Reference URI="/word/footnotes.xml?ContentType=application/vnd.openxmlformats-officedocument.wordprocessingml.footnotes+xml">
        <DigestMethod Algorithm="http://www.w3.org/2000/09/xmldsig#sha1"/>
        <DigestValue>89bLp4UX7gQItmBaAlsxhIOLwpY=</DigestValue>
      </Reference>
      <Reference URI="/word/numbering.xml?ContentType=application/vnd.openxmlformats-officedocument.wordprocessingml.numbering+xml">
        <DigestMethod Algorithm="http://www.w3.org/2000/09/xmldsig#sha1"/>
        <DigestValue>YsX4oO2ChL3Jij/dd37UsslNMx4=</DigestValue>
      </Reference>
      <Reference URI="/word/settings.xml?ContentType=application/vnd.openxmlformats-officedocument.wordprocessingml.settings+xml">
        <DigestMethod Algorithm="http://www.w3.org/2000/09/xmldsig#sha1"/>
        <DigestValue>ujApnyjxfHI5CFZEGIotT04RzUY=</DigestValue>
      </Reference>
      <Reference URI="/word/styles.xml?ContentType=application/vnd.openxmlformats-officedocument.wordprocessingml.styles+xml">
        <DigestMethod Algorithm="http://www.w3.org/2000/09/xmldsig#sha1"/>
        <DigestValue>zeOz4QwEZp7LMZEzTxY4lCLcKi0=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EsGf9s/C3W6qMX0FwUa5gBQ+GFI=</DigestValue>
      </Reference>
    </Manifest>
    <SignatureProperties>
      <SignatureProperty Id="idSignatureTime" Target="#idPackageSignature">
        <mdssi:SignatureTime>
          <mdssi:Format>YYYY-MM-DDThh:mm:ssTZD</mdssi:Format>
          <mdssi:Value>2022-12-12T10:54:00Z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для размещения на сайте</SignatureComments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18</Pages>
  <Words>4596</Words>
  <Characters>26203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Reanimator Extreme Edition</Company>
  <LinksUpToDate>false</LinksUpToDate>
  <CharactersWithSpaces>30738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Юрий  Александрович Чекменев</dc:creator>
  <cp:lastModifiedBy>User2</cp:lastModifiedBy>
  <cp:revision>12</cp:revision>
  <cp:lastPrinted>2015-09-27T18:52:00Z</cp:lastPrinted>
  <dcterms:created xsi:type="dcterms:W3CDTF">2018-09-11T10:36:00Z</dcterms:created>
  <dcterms:modified xsi:type="dcterms:W3CDTF">2019-01-09T12:44:00Z</dcterms:modified>
</cp:coreProperties>
</file>